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C935C3" w14:textId="77777777" w:rsidR="00407FE4" w:rsidRPr="008C7945" w:rsidRDefault="005C58CD" w:rsidP="00407FE4">
      <w:pPr>
        <w:jc w:val="center"/>
        <w:rPr>
          <w:rFonts w:asciiTheme="minorHAnsi" w:hAnsiTheme="minorHAnsi" w:cs="Times New Roman"/>
          <w:b/>
          <w:bCs/>
          <w:sz w:val="48"/>
          <w:szCs w:val="48"/>
        </w:rPr>
      </w:pPr>
      <w:r>
        <w:rPr>
          <w:rFonts w:asciiTheme="minorHAnsi" w:hAnsiTheme="minorHAnsi" w:cs="Times New Roman"/>
          <w:b/>
          <w:bCs/>
          <w:noProof/>
          <w:sz w:val="48"/>
          <w:szCs w:val="48"/>
        </w:rPr>
        <mc:AlternateContent>
          <mc:Choice Requires="wps">
            <w:drawing>
              <wp:anchor distT="0" distB="0" distL="114300" distR="114300" simplePos="0" relativeHeight="251661312" behindDoc="0" locked="0" layoutInCell="1" allowOverlap="1" wp14:anchorId="7B095D36" wp14:editId="3149D668">
                <wp:simplePos x="0" y="0"/>
                <wp:positionH relativeFrom="column">
                  <wp:posOffset>-584200</wp:posOffset>
                </wp:positionH>
                <wp:positionV relativeFrom="paragraph">
                  <wp:posOffset>-351790</wp:posOffset>
                </wp:positionV>
                <wp:extent cx="3282950" cy="240030"/>
                <wp:effectExtent l="0" t="0" r="0" b="0"/>
                <wp:wrapNone/>
                <wp:docPr id="2"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2950" cy="240030"/>
                        </a:xfrm>
                        <a:prstGeom prst="rect">
                          <a:avLst/>
                        </a:prstGeom>
                        <a:noFill/>
                      </wps:spPr>
                      <wps:txbx>
                        <w:txbxContent>
                          <w:p w14:paraId="64996AEB" w14:textId="77777777" w:rsidR="003B64FA" w:rsidRPr="00D14B90" w:rsidRDefault="005C58CD" w:rsidP="00B1563D">
                            <w:pPr>
                              <w:pStyle w:val="NormalWeb"/>
                              <w:spacing w:before="0" w:beforeAutospacing="0" w:after="0" w:afterAutospacing="0"/>
                              <w:textAlignment w:val="baseline"/>
                              <w:rPr>
                                <w:rFonts w:asciiTheme="minorHAnsi" w:hAnsiTheme="minorHAnsi"/>
                                <w:sz w:val="20"/>
                                <w:szCs w:val="20"/>
                              </w:rPr>
                            </w:pPr>
                            <w:r>
                              <w:rPr>
                                <w:rFonts w:asciiTheme="minorHAnsi" w:hAnsiTheme="minorHAnsi" w:cstheme="minorBidi"/>
                                <w:color w:val="000000" w:themeColor="text1"/>
                                <w:kern w:val="24"/>
                                <w:sz w:val="20"/>
                                <w:szCs w:val="20"/>
                              </w:rPr>
                              <w:t xml:space="preserve">  </w:t>
                            </w:r>
                            <w:r w:rsidR="003B64FA" w:rsidRPr="00D14B90">
                              <w:rPr>
                                <w:rFonts w:asciiTheme="minorHAnsi" w:hAnsiTheme="minorHAnsi" w:cstheme="minorBidi"/>
                                <w:color w:val="000000" w:themeColor="text1"/>
                                <w:kern w:val="24"/>
                                <w:sz w:val="20"/>
                                <w:szCs w:val="20"/>
                              </w:rPr>
                              <w:t>Handout 1</w:t>
                            </w:r>
                            <w:r w:rsidR="00D14B90">
                              <w:rPr>
                                <w:rFonts w:asciiTheme="minorHAnsi" w:hAnsiTheme="minorHAnsi" w:cstheme="minorBidi"/>
                                <w:color w:val="000000" w:themeColor="text1"/>
                                <w:kern w:val="24"/>
                                <w:sz w:val="20"/>
                                <w:szCs w:val="20"/>
                              </w:rPr>
                              <w:t>:</w:t>
                            </w:r>
                            <w:r>
                              <w:rPr>
                                <w:rFonts w:asciiTheme="minorHAnsi" w:hAnsiTheme="minorHAnsi" w:cstheme="minorBidi"/>
                                <w:color w:val="000000" w:themeColor="text1"/>
                                <w:kern w:val="24"/>
                                <w:sz w:val="20"/>
                                <w:szCs w:val="20"/>
                              </w:rPr>
                              <w:t xml:space="preserve"> Tribal Best Practices O</w:t>
                            </w:r>
                            <w:r w:rsidR="00D14B90" w:rsidRPr="00D14B90">
                              <w:rPr>
                                <w:rFonts w:asciiTheme="minorHAnsi" w:hAnsiTheme="minorHAnsi" w:cstheme="minorBidi"/>
                                <w:color w:val="000000" w:themeColor="text1"/>
                                <w:kern w:val="24"/>
                                <w:sz w:val="20"/>
                                <w:szCs w:val="20"/>
                              </w:rPr>
                              <w:t>verview</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46pt;margin-top:-27.7pt;width:258.5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" filled="f" stroked="f">
                <v:path arrowok="t"/>
                <v:textbox style="mso-fit-shape-to-text:t">
                  <w:txbxContent>
                    <w:p w:rsidR="003B64FA" w:rsidRPr="00D14B90" w:rsidRDefault="005C58CD" w:rsidP="00B1563D">
                      <w:pPr>
                        <w:pStyle w:val="NormalWeb"/>
                        <w:spacing w:before="0" w:beforeAutospacing="0" w:after="0" w:afterAutospacing="0"/>
                        <w:textAlignment w:val="baseline"/>
                        <w:rPr>
                          <w:rFonts w:asciiTheme="minorHAnsi" w:hAnsiTheme="minorHAnsi"/>
                          <w:sz w:val="20"/>
                          <w:szCs w:val="20"/>
                        </w:rPr>
                      </w:pPr>
                      <w:r>
                        <w:rPr>
                          <w:rFonts w:asciiTheme="minorHAnsi" w:hAnsiTheme="minorHAnsi" w:cstheme="minorBidi"/>
                          <w:color w:val="000000" w:themeColor="text1"/>
                          <w:kern w:val="24"/>
                          <w:sz w:val="20"/>
                          <w:szCs w:val="20"/>
                        </w:rPr>
                        <w:t xml:space="preserve">  </w:t>
                      </w:r>
                      <w:r w:rsidR="003B64FA" w:rsidRPr="00D14B90">
                        <w:rPr>
                          <w:rFonts w:asciiTheme="minorHAnsi" w:hAnsiTheme="minorHAnsi" w:cstheme="minorBidi"/>
                          <w:color w:val="000000" w:themeColor="text1"/>
                          <w:kern w:val="24"/>
                          <w:sz w:val="20"/>
                          <w:szCs w:val="20"/>
                        </w:rPr>
                        <w:t>Handout 1</w:t>
                      </w:r>
                      <w:r w:rsidR="00D14B90">
                        <w:rPr>
                          <w:rFonts w:asciiTheme="minorHAnsi" w:hAnsiTheme="minorHAnsi" w:cstheme="minorBidi"/>
                          <w:color w:val="000000" w:themeColor="text1"/>
                          <w:kern w:val="24"/>
                          <w:sz w:val="20"/>
                          <w:szCs w:val="20"/>
                        </w:rPr>
                        <w:t>:</w:t>
                      </w:r>
                      <w:r>
                        <w:rPr>
                          <w:rFonts w:asciiTheme="minorHAnsi" w:hAnsiTheme="minorHAnsi" w:cstheme="minorBidi"/>
                          <w:color w:val="000000" w:themeColor="text1"/>
                          <w:kern w:val="24"/>
                          <w:sz w:val="20"/>
                          <w:szCs w:val="20"/>
                        </w:rPr>
                        <w:t xml:space="preserve"> Tribal Best Practices O</w:t>
                      </w:r>
                      <w:r w:rsidR="00D14B90" w:rsidRPr="00D14B90">
                        <w:rPr>
                          <w:rFonts w:asciiTheme="minorHAnsi" w:hAnsiTheme="minorHAnsi" w:cstheme="minorBidi"/>
                          <w:color w:val="000000" w:themeColor="text1"/>
                          <w:kern w:val="24"/>
                          <w:sz w:val="20"/>
                          <w:szCs w:val="20"/>
                        </w:rPr>
                        <w:t>verview</w:t>
                      </w:r>
                    </w:p>
                  </w:txbxContent>
                </v:textbox>
              </v:shape>
            </w:pict>
          </mc:Fallback>
        </mc:AlternateContent>
      </w:r>
      <w:r>
        <w:rPr>
          <w:rFonts w:asciiTheme="minorHAnsi" w:hAnsiTheme="minorHAnsi" w:cs="Times New Roman"/>
          <w:b/>
          <w:bCs/>
          <w:noProof/>
          <w:sz w:val="48"/>
          <w:szCs w:val="48"/>
        </w:rPr>
        <mc:AlternateContent>
          <mc:Choice Requires="wps">
            <w:drawing>
              <wp:anchor distT="0" distB="0" distL="114300" distR="114300" simplePos="0" relativeHeight="251659264" behindDoc="0" locked="0" layoutInCell="1" allowOverlap="1" wp14:anchorId="78B31BEF" wp14:editId="0A439CF5">
                <wp:simplePos x="0" y="0"/>
                <wp:positionH relativeFrom="column">
                  <wp:posOffset>-806450</wp:posOffset>
                </wp:positionH>
                <wp:positionV relativeFrom="paragraph">
                  <wp:posOffset>-408940</wp:posOffset>
                </wp:positionV>
                <wp:extent cx="273050" cy="349250"/>
                <wp:effectExtent l="0" t="0" r="12700" b="50800"/>
                <wp:wrapNone/>
                <wp:docPr id="83" name="Multidocumen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3050" cy="349250"/>
                        </a:xfrm>
                        <a:prstGeom prst="flowChartMultidocument">
                          <a:avLst/>
                        </a:prstGeom>
                        <a:gradFill rotWithShape="1">
                          <a:gsLst>
                            <a:gs pos="0">
                              <a:srgbClr val="FFE5E5"/>
                            </a:gs>
                            <a:gs pos="64999">
                              <a:srgbClr val="FFBEBD"/>
                            </a:gs>
                            <a:gs pos="100000">
                              <a:srgbClr val="FFA2A1"/>
                            </a:gs>
                          </a:gsLst>
                          <a:lin ang="5400000" scaled="1"/>
                        </a:gradFill>
                        <a:ln w="9525">
                          <a:solidFill>
                            <a:srgbClr val="BE4B48"/>
                          </a:solidFill>
                          <a:miter lim="800000"/>
                          <a:headEnd/>
                          <a:tailEnd/>
                        </a:ln>
                        <a:effectLst>
                          <a:outerShdw dist="20000" dir="5400000" rotWithShape="0">
                            <a:srgbClr val="808080">
                              <a:alpha val="37999"/>
                            </a:srgbClr>
                          </a:outerShdw>
                        </a:effectLst>
                      </wps:spPr>
                      <wps:txbx>
                        <w:txbxContent>
                          <w:p w14:paraId="79227299" w14:textId="77777777" w:rsidR="003B64FA" w:rsidRDefault="003B64FA" w:rsidP="00B1563D">
                            <w:pPr>
                              <w:rPr>
                                <w:rFonts w:eastAsia="Times New Roman"/>
                              </w:rPr>
                            </w:pPr>
                          </w:p>
                        </w:txbxContent>
                      </wps:txbx>
                      <wps:bodyPr wrap="square" anchor="ct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Multidocument 18" o:spid="_x0000_s1027" type="#_x0000_t115" style="position:absolute;left:0;text-align:left;margin-left:-63.5pt;margin-top:-32.2pt;width:21.5pt;height:2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" fillcolor="#ffe5e5" strokecolor="#be4b48">
                <v:fill color2="#ffa2a1" rotate="t" colors="0 #ffe5e5;42598f #ffbebd;1 #ffa2a1" focus="100%" type="gradient"/>
                <v:shadow on="t" opacity="24903f" origin=",.5" offset="0,.55556mm"/>
                <v:textbox>
                  <w:txbxContent>
                    <w:p w:rsidR="003B64FA" w:rsidRDefault="003B64FA" w:rsidP="00B1563D">
                      <w:pPr>
                        <w:rPr>
                          <w:rFonts w:eastAsia="Times New Roman"/>
                        </w:rPr>
                      </w:pPr>
                    </w:p>
                  </w:txbxContent>
                </v:textbox>
              </v:shape>
            </w:pict>
          </mc:Fallback>
        </mc:AlternateContent>
      </w:r>
      <w:r w:rsidR="00407FE4" w:rsidRPr="008C7945">
        <w:rPr>
          <w:rFonts w:asciiTheme="minorHAnsi" w:hAnsiTheme="minorHAnsi" w:cs="Times New Roman"/>
          <w:b/>
          <w:bCs/>
          <w:sz w:val="48"/>
          <w:szCs w:val="48"/>
        </w:rPr>
        <w:t>Many Pathways to Follow</w:t>
      </w:r>
    </w:p>
    <w:p w14:paraId="172063DE" w14:textId="77777777" w:rsidR="00407FE4" w:rsidRPr="008C7945" w:rsidRDefault="00407FE4" w:rsidP="00407FE4">
      <w:pPr>
        <w:jc w:val="center"/>
        <w:rPr>
          <w:rFonts w:asciiTheme="minorHAnsi" w:hAnsiTheme="minorHAnsi" w:cs="Times New Roman"/>
          <w:b/>
          <w:bCs/>
          <w:i/>
          <w:sz w:val="48"/>
          <w:szCs w:val="48"/>
        </w:rPr>
      </w:pPr>
      <w:r w:rsidRPr="008C7945">
        <w:rPr>
          <w:rFonts w:asciiTheme="minorHAnsi" w:hAnsiTheme="minorHAnsi" w:cs="Times New Roman"/>
          <w:b/>
          <w:bCs/>
          <w:i/>
          <w:sz w:val="48"/>
          <w:szCs w:val="48"/>
        </w:rPr>
        <w:t>Tribal Best Practices</w:t>
      </w:r>
    </w:p>
    <w:p w14:paraId="50A3EFF3" w14:textId="77777777" w:rsidR="00407FE4" w:rsidRDefault="00407FE4" w:rsidP="008C7945">
      <w:pPr>
        <w:spacing w:after="0"/>
        <w:jc w:val="center"/>
        <w:rPr>
          <w:rFonts w:asciiTheme="minorHAnsi" w:hAnsiTheme="minorHAnsi" w:cs="Times New Roman"/>
          <w:bCs/>
        </w:rPr>
      </w:pPr>
      <w:r w:rsidRPr="008C7945">
        <w:rPr>
          <w:rFonts w:asciiTheme="minorHAnsi" w:hAnsiTheme="minorHAnsi" w:cs="Times New Roman"/>
          <w:bCs/>
        </w:rPr>
        <w:t>Caroline M. Cruz</w:t>
      </w:r>
      <w:r w:rsidR="008C7945">
        <w:rPr>
          <w:rFonts w:asciiTheme="minorHAnsi" w:hAnsiTheme="minorHAnsi" w:cs="Times New Roman"/>
          <w:bCs/>
        </w:rPr>
        <w:t>, Ass</w:t>
      </w:r>
      <w:r w:rsidRPr="008C7945">
        <w:rPr>
          <w:rFonts w:asciiTheme="minorHAnsi" w:hAnsiTheme="minorHAnsi" w:cs="Times New Roman"/>
          <w:bCs/>
        </w:rPr>
        <w:t>ociate</w:t>
      </w:r>
    </w:p>
    <w:p w14:paraId="3C390EE0" w14:textId="77777777" w:rsidR="008C7945" w:rsidRDefault="008C7945" w:rsidP="008C7945">
      <w:pPr>
        <w:spacing w:after="0"/>
        <w:jc w:val="center"/>
        <w:rPr>
          <w:rFonts w:asciiTheme="minorHAnsi" w:hAnsiTheme="minorHAnsi" w:cs="Times New Roman"/>
          <w:bCs/>
        </w:rPr>
      </w:pPr>
      <w:r>
        <w:rPr>
          <w:rFonts w:asciiTheme="minorHAnsi" w:hAnsiTheme="minorHAnsi" w:cs="Times New Roman"/>
          <w:bCs/>
        </w:rPr>
        <w:t>SAMHSA’s Center for the Application of Prevention Technologies (CAPT)</w:t>
      </w:r>
    </w:p>
    <w:p w14:paraId="73FC79CB" w14:textId="77777777" w:rsidR="008C7945" w:rsidRPr="008C7945" w:rsidRDefault="008C7945" w:rsidP="008C7945">
      <w:pPr>
        <w:spacing w:after="0"/>
        <w:jc w:val="center"/>
        <w:rPr>
          <w:rFonts w:asciiTheme="minorHAnsi" w:hAnsiTheme="minorHAnsi" w:cs="Times New Roman"/>
          <w:bCs/>
        </w:rPr>
      </w:pPr>
      <w:r>
        <w:rPr>
          <w:rFonts w:asciiTheme="minorHAnsi" w:hAnsiTheme="minorHAnsi" w:cs="Times New Roman"/>
          <w:bCs/>
        </w:rPr>
        <w:t>West Resource Team</w:t>
      </w:r>
    </w:p>
    <w:p w14:paraId="37D95975" w14:textId="77777777" w:rsidR="00407FE4" w:rsidRPr="008C7945" w:rsidRDefault="00407FE4" w:rsidP="00407FE4">
      <w:pPr>
        <w:rPr>
          <w:rFonts w:asciiTheme="minorHAnsi" w:hAnsiTheme="minorHAnsi" w:cs="Times New Roman"/>
          <w:b/>
          <w:bCs/>
        </w:rPr>
      </w:pPr>
    </w:p>
    <w:p w14:paraId="2849A8F5" w14:textId="77777777" w:rsidR="00407FE4" w:rsidRPr="008C7945" w:rsidRDefault="00407FE4" w:rsidP="00407FE4">
      <w:pPr>
        <w:rPr>
          <w:rFonts w:asciiTheme="minorHAnsi" w:hAnsiTheme="minorHAnsi" w:cs="Times New Roman"/>
          <w:bCs/>
        </w:rPr>
      </w:pPr>
      <w:r w:rsidRPr="008C7945">
        <w:rPr>
          <w:rFonts w:asciiTheme="minorHAnsi" w:hAnsiTheme="minorHAnsi" w:cs="Times New Roman"/>
          <w:bCs/>
        </w:rPr>
        <w:t>In recent years, federal, state and county governments have been embracing the concepts of “evidenc</w:t>
      </w:r>
      <w:r w:rsidR="005D2817" w:rsidRPr="008C7945">
        <w:rPr>
          <w:rFonts w:asciiTheme="minorHAnsi" w:hAnsiTheme="minorHAnsi" w:cs="Times New Roman"/>
          <w:bCs/>
        </w:rPr>
        <w:t xml:space="preserve">e-based”, “research-based”, </w:t>
      </w:r>
      <w:proofErr w:type="gramStart"/>
      <w:r w:rsidRPr="008C7945">
        <w:rPr>
          <w:rFonts w:asciiTheme="minorHAnsi" w:hAnsiTheme="minorHAnsi" w:cs="Times New Roman"/>
          <w:bCs/>
        </w:rPr>
        <w:t>“</w:t>
      </w:r>
      <w:proofErr w:type="gramEnd"/>
      <w:r w:rsidRPr="008C7945">
        <w:rPr>
          <w:rFonts w:asciiTheme="minorHAnsi" w:hAnsiTheme="minorHAnsi" w:cs="Times New Roman"/>
          <w:bCs/>
        </w:rPr>
        <w:t>science</w:t>
      </w:r>
      <w:r w:rsidR="008C7945">
        <w:rPr>
          <w:rFonts w:asciiTheme="minorHAnsi" w:hAnsiTheme="minorHAnsi" w:cs="Times New Roman"/>
          <w:bCs/>
        </w:rPr>
        <w:t>-</w:t>
      </w:r>
      <w:r w:rsidRPr="008C7945">
        <w:rPr>
          <w:rFonts w:asciiTheme="minorHAnsi" w:hAnsiTheme="minorHAnsi" w:cs="Times New Roman"/>
          <w:bCs/>
        </w:rPr>
        <w:t xml:space="preserve">based” and “best-practices” as requirements for successful funding </w:t>
      </w:r>
      <w:r w:rsidR="00E74616" w:rsidRPr="008C7945">
        <w:rPr>
          <w:rFonts w:asciiTheme="minorHAnsi" w:hAnsiTheme="minorHAnsi" w:cs="Times New Roman"/>
          <w:bCs/>
        </w:rPr>
        <w:t xml:space="preserve">of </w:t>
      </w:r>
      <w:r w:rsidRPr="008C7945">
        <w:rPr>
          <w:rFonts w:asciiTheme="minorHAnsi" w:hAnsiTheme="minorHAnsi" w:cs="Times New Roman"/>
          <w:bCs/>
        </w:rPr>
        <w:t xml:space="preserve">awards.  </w:t>
      </w:r>
    </w:p>
    <w:p w14:paraId="2CE39579" w14:textId="77777777" w:rsidR="00407FE4" w:rsidRPr="008C7945" w:rsidRDefault="00407FE4" w:rsidP="00407FE4">
      <w:pPr>
        <w:rPr>
          <w:rFonts w:asciiTheme="minorHAnsi" w:hAnsiTheme="minorHAnsi" w:cs="Times New Roman"/>
          <w:bCs/>
        </w:rPr>
      </w:pPr>
      <w:r w:rsidRPr="008C7945">
        <w:rPr>
          <w:rFonts w:asciiTheme="minorHAnsi" w:hAnsiTheme="minorHAnsi" w:cs="Times New Roman"/>
          <w:bCs/>
        </w:rPr>
        <w:t>Oregon tribes and tribal communities</w:t>
      </w:r>
      <w:r w:rsidR="005D2817" w:rsidRPr="008C7945">
        <w:rPr>
          <w:rFonts w:asciiTheme="minorHAnsi" w:hAnsiTheme="minorHAnsi" w:cs="Times New Roman"/>
          <w:bCs/>
        </w:rPr>
        <w:t xml:space="preserve"> voiced objections to the movement towards “evidence-based” because it imposes a linear approach to funding requirements that are greatly at odds with the circular worldview held by most </w:t>
      </w:r>
      <w:r w:rsidR="00BF564F" w:rsidRPr="008C7945">
        <w:rPr>
          <w:rFonts w:asciiTheme="minorHAnsi" w:hAnsiTheme="minorHAnsi" w:cs="Times New Roman"/>
          <w:bCs/>
        </w:rPr>
        <w:t>American Indian/Alaskan Native (AI-AN)</w:t>
      </w:r>
      <w:r w:rsidR="005D2817" w:rsidRPr="008C7945">
        <w:rPr>
          <w:rFonts w:asciiTheme="minorHAnsi" w:hAnsiTheme="minorHAnsi" w:cs="Times New Roman"/>
          <w:bCs/>
        </w:rPr>
        <w:t xml:space="preserve"> people.  Oregon tribes, tribal entities and other academic advisors have met regularly since 2003 to gather information about indigenous practices that have longevity within tribal communities.</w:t>
      </w:r>
    </w:p>
    <w:p w14:paraId="31EA0DF6" w14:textId="77777777" w:rsidR="005D2817" w:rsidRPr="008C7945" w:rsidRDefault="005D2817" w:rsidP="00407FE4">
      <w:pPr>
        <w:rPr>
          <w:rFonts w:asciiTheme="minorHAnsi" w:hAnsiTheme="minorHAnsi" w:cs="Times New Roman"/>
          <w:bCs/>
        </w:rPr>
      </w:pPr>
      <w:r w:rsidRPr="008C7945">
        <w:rPr>
          <w:rFonts w:asciiTheme="minorHAnsi" w:hAnsiTheme="minorHAnsi" w:cs="Times New Roman"/>
          <w:bCs/>
        </w:rPr>
        <w:t xml:space="preserve">As a result, practices were documented and a format was created </w:t>
      </w:r>
      <w:r w:rsidR="00E74616" w:rsidRPr="008C7945">
        <w:rPr>
          <w:rFonts w:asciiTheme="minorHAnsi" w:hAnsiTheme="minorHAnsi" w:cs="Times New Roman"/>
          <w:bCs/>
        </w:rPr>
        <w:t xml:space="preserve">to bridge the gap between the scientific definition and tribal best practices.    </w:t>
      </w:r>
    </w:p>
    <w:p w14:paraId="7B266962" w14:textId="77777777" w:rsidR="00393DD3" w:rsidRPr="008C7945" w:rsidRDefault="005D2817" w:rsidP="00407FE4">
      <w:pPr>
        <w:rPr>
          <w:rFonts w:asciiTheme="minorHAnsi" w:hAnsiTheme="minorHAnsi" w:cs="Times New Roman"/>
          <w:bCs/>
        </w:rPr>
      </w:pPr>
      <w:r w:rsidRPr="008C7945">
        <w:rPr>
          <w:rFonts w:asciiTheme="minorHAnsi" w:hAnsiTheme="minorHAnsi" w:cs="Times New Roman"/>
          <w:bCs/>
        </w:rPr>
        <w:t>This handout provides an overview</w:t>
      </w:r>
      <w:r w:rsidR="00E74616" w:rsidRPr="008C7945">
        <w:rPr>
          <w:rFonts w:asciiTheme="minorHAnsi" w:hAnsiTheme="minorHAnsi" w:cs="Times New Roman"/>
          <w:bCs/>
        </w:rPr>
        <w:t xml:space="preserve"> of this process</w:t>
      </w:r>
      <w:r w:rsidRPr="008C7945">
        <w:rPr>
          <w:rFonts w:asciiTheme="minorHAnsi" w:hAnsiTheme="minorHAnsi" w:cs="Times New Roman"/>
          <w:bCs/>
        </w:rPr>
        <w:t xml:space="preserve"> and template</w:t>
      </w:r>
      <w:r w:rsidR="00E74616" w:rsidRPr="008C7945">
        <w:rPr>
          <w:rFonts w:asciiTheme="minorHAnsi" w:hAnsiTheme="minorHAnsi" w:cs="Times New Roman"/>
          <w:bCs/>
        </w:rPr>
        <w:t xml:space="preserve"> to record elements of tribal best practices.  </w:t>
      </w:r>
      <w:r w:rsidRPr="008C7945">
        <w:rPr>
          <w:rFonts w:asciiTheme="minorHAnsi" w:hAnsiTheme="minorHAnsi" w:cs="Times New Roman"/>
          <w:bCs/>
        </w:rPr>
        <w:t xml:space="preserve"> </w:t>
      </w:r>
    </w:p>
    <w:p w14:paraId="0BA5DEB3" w14:textId="77777777" w:rsidR="00E74616" w:rsidRPr="008C7945" w:rsidRDefault="00F178DB" w:rsidP="00407FE4">
      <w:pPr>
        <w:rPr>
          <w:rFonts w:asciiTheme="minorHAnsi" w:hAnsiTheme="minorHAnsi" w:cs="Times New Roman"/>
          <w:b/>
          <w:bCs/>
          <w:sz w:val="32"/>
          <w:szCs w:val="32"/>
        </w:rPr>
      </w:pPr>
      <w:r>
        <w:rPr>
          <w:rFonts w:asciiTheme="minorHAnsi" w:hAnsiTheme="minorHAnsi" w:cs="Times New Roman"/>
          <w:b/>
          <w:bCs/>
          <w:sz w:val="32"/>
          <w:szCs w:val="32"/>
        </w:rPr>
        <w:t>Evidence-Based &amp; t</w:t>
      </w:r>
      <w:r w:rsidR="00393DD3" w:rsidRPr="008C7945">
        <w:rPr>
          <w:rFonts w:asciiTheme="minorHAnsi" w:hAnsiTheme="minorHAnsi" w:cs="Times New Roman"/>
          <w:b/>
          <w:bCs/>
          <w:sz w:val="32"/>
          <w:szCs w:val="32"/>
        </w:rPr>
        <w:t>he Indian Way</w:t>
      </w:r>
    </w:p>
    <w:p w14:paraId="755D2382" w14:textId="77777777" w:rsidR="00407FE4" w:rsidRPr="008C7945" w:rsidRDefault="00DE2380" w:rsidP="00407FE4">
      <w:pPr>
        <w:rPr>
          <w:rFonts w:asciiTheme="minorHAnsi" w:hAnsiTheme="minorHAnsi" w:cs="Times New Roman"/>
          <w:b/>
          <w:bCs/>
        </w:rPr>
      </w:pPr>
      <w:proofErr w:type="gramStart"/>
      <w:r>
        <w:rPr>
          <w:rFonts w:asciiTheme="minorHAnsi" w:hAnsiTheme="minorHAnsi" w:cs="Times New Roman"/>
          <w:b/>
          <w:bCs/>
        </w:rPr>
        <w:t>Scientifically</w:t>
      </w:r>
      <w:r w:rsidR="00407FE4" w:rsidRPr="008C7945">
        <w:rPr>
          <w:rFonts w:asciiTheme="minorHAnsi" w:hAnsiTheme="minorHAnsi" w:cs="Times New Roman"/>
          <w:b/>
          <w:bCs/>
        </w:rPr>
        <w:t>-Validated</w:t>
      </w:r>
      <w:proofErr w:type="gramEnd"/>
      <w:r w:rsidR="00407FE4" w:rsidRPr="008C7945">
        <w:rPr>
          <w:rFonts w:asciiTheme="minorHAnsi" w:hAnsiTheme="minorHAnsi" w:cs="Times New Roman"/>
        </w:rPr>
        <w:t xml:space="preserve"> refers to those approaches based upon social science or behav</w:t>
      </w:r>
      <w:r>
        <w:rPr>
          <w:rFonts w:asciiTheme="minorHAnsi" w:hAnsiTheme="minorHAnsi" w:cs="Times New Roman"/>
        </w:rPr>
        <w:t>ioral science theories (science</w:t>
      </w:r>
      <w:r w:rsidR="00F22B6F">
        <w:rPr>
          <w:rFonts w:asciiTheme="minorHAnsi" w:hAnsiTheme="minorHAnsi" w:cs="Times New Roman"/>
        </w:rPr>
        <w:t>-</w:t>
      </w:r>
      <w:r w:rsidR="00407FE4" w:rsidRPr="008C7945">
        <w:rPr>
          <w:rFonts w:asciiTheme="minorHAnsi" w:hAnsiTheme="minorHAnsi" w:cs="Times New Roman"/>
        </w:rPr>
        <w:t xml:space="preserve">based) which were designed for non-Native communities. </w:t>
      </w:r>
      <w:r w:rsidR="00407FE4" w:rsidRPr="008C7945">
        <w:rPr>
          <w:rFonts w:asciiTheme="minorHAnsi" w:hAnsiTheme="minorHAnsi" w:cs="Times New Roman"/>
          <w:b/>
          <w:bCs/>
        </w:rPr>
        <w:t>Some</w:t>
      </w:r>
      <w:r w:rsidR="00407FE4" w:rsidRPr="008C7945">
        <w:rPr>
          <w:rFonts w:asciiTheme="minorHAnsi" w:hAnsiTheme="minorHAnsi" w:cs="Times New Roman"/>
        </w:rPr>
        <w:t xml:space="preserve"> of these have been </w:t>
      </w:r>
      <w:r w:rsidR="00407FE4" w:rsidRPr="008C7945">
        <w:rPr>
          <w:rFonts w:asciiTheme="minorHAnsi" w:hAnsiTheme="minorHAnsi" w:cs="Times New Roman"/>
          <w:b/>
          <w:bCs/>
        </w:rPr>
        <w:t>adapted</w:t>
      </w:r>
      <w:r w:rsidR="00407FE4" w:rsidRPr="008C7945">
        <w:rPr>
          <w:rFonts w:asciiTheme="minorHAnsi" w:hAnsiTheme="minorHAnsi" w:cs="Times New Roman"/>
        </w:rPr>
        <w:t xml:space="preserve"> to meet some of the cultural needs of </w:t>
      </w:r>
      <w:r w:rsidR="00BF564F" w:rsidRPr="008C7945">
        <w:rPr>
          <w:rFonts w:asciiTheme="minorHAnsi" w:hAnsiTheme="minorHAnsi" w:cs="Times New Roman"/>
          <w:bCs/>
        </w:rPr>
        <w:t>AI-AN</w:t>
      </w:r>
      <w:r w:rsidR="00BF564F" w:rsidRPr="008C7945">
        <w:rPr>
          <w:rFonts w:asciiTheme="minorHAnsi" w:hAnsiTheme="minorHAnsi" w:cs="Times New Roman"/>
        </w:rPr>
        <w:t xml:space="preserve"> </w:t>
      </w:r>
      <w:r w:rsidR="00407FE4" w:rsidRPr="008C7945">
        <w:rPr>
          <w:rFonts w:asciiTheme="minorHAnsi" w:hAnsiTheme="minorHAnsi" w:cs="Times New Roman"/>
        </w:rPr>
        <w:t>communities. These programs were also evaluated using scientific methods preferred by the accountability systems described in the government resource documents.</w:t>
      </w:r>
    </w:p>
    <w:p w14:paraId="1128320F" w14:textId="77777777" w:rsidR="00407FE4" w:rsidRPr="008C7945" w:rsidRDefault="00DE2380" w:rsidP="00407FE4">
      <w:pPr>
        <w:rPr>
          <w:rFonts w:asciiTheme="minorHAnsi" w:hAnsiTheme="minorHAnsi" w:cs="Times New Roman"/>
        </w:rPr>
      </w:pPr>
      <w:proofErr w:type="gramStart"/>
      <w:r>
        <w:rPr>
          <w:rFonts w:asciiTheme="minorHAnsi" w:hAnsiTheme="minorHAnsi" w:cs="Times New Roman"/>
          <w:b/>
          <w:bCs/>
        </w:rPr>
        <w:t>Scientifically</w:t>
      </w:r>
      <w:r w:rsidR="00407FE4" w:rsidRPr="008C7945">
        <w:rPr>
          <w:rFonts w:asciiTheme="minorHAnsi" w:hAnsiTheme="minorHAnsi" w:cs="Times New Roman"/>
          <w:b/>
          <w:bCs/>
        </w:rPr>
        <w:t>-Replicated</w:t>
      </w:r>
      <w:proofErr w:type="gramEnd"/>
      <w:r w:rsidR="00407FE4" w:rsidRPr="008C7945">
        <w:rPr>
          <w:rFonts w:asciiTheme="minorHAnsi" w:hAnsiTheme="minorHAnsi" w:cs="Times New Roman"/>
        </w:rPr>
        <w:t xml:space="preserve"> refers to those science</w:t>
      </w:r>
      <w:r>
        <w:rPr>
          <w:rFonts w:asciiTheme="minorHAnsi" w:hAnsiTheme="minorHAnsi" w:cs="Times New Roman"/>
        </w:rPr>
        <w:t>-</w:t>
      </w:r>
      <w:r w:rsidR="00407FE4" w:rsidRPr="008C7945">
        <w:rPr>
          <w:rFonts w:asciiTheme="minorHAnsi" w:hAnsiTheme="minorHAnsi" w:cs="Times New Roman"/>
        </w:rPr>
        <w:t>based programs that have been implemented more than one time in Native communities or in non-Native communities.</w:t>
      </w:r>
    </w:p>
    <w:p w14:paraId="4E15186E" w14:textId="77777777" w:rsidR="00407FE4" w:rsidRPr="008C7945" w:rsidRDefault="00407FE4" w:rsidP="00407FE4">
      <w:pPr>
        <w:rPr>
          <w:rFonts w:asciiTheme="minorHAnsi" w:hAnsiTheme="minorHAnsi" w:cs="Times New Roman"/>
        </w:rPr>
      </w:pPr>
      <w:proofErr w:type="gramStart"/>
      <w:r w:rsidRPr="008C7945">
        <w:rPr>
          <w:rFonts w:asciiTheme="minorHAnsi" w:hAnsiTheme="minorHAnsi" w:cs="Times New Roman"/>
          <w:b/>
          <w:bCs/>
        </w:rPr>
        <w:t>Cultural</w:t>
      </w:r>
      <w:r w:rsidR="00F22B6F">
        <w:rPr>
          <w:rFonts w:asciiTheme="minorHAnsi" w:hAnsiTheme="minorHAnsi" w:cs="Times New Roman"/>
          <w:b/>
          <w:bCs/>
        </w:rPr>
        <w:t>ly</w:t>
      </w:r>
      <w:r w:rsidRPr="008C7945">
        <w:rPr>
          <w:rFonts w:asciiTheme="minorHAnsi" w:hAnsiTheme="minorHAnsi" w:cs="Times New Roman"/>
          <w:b/>
          <w:bCs/>
        </w:rPr>
        <w:t>-Validated</w:t>
      </w:r>
      <w:proofErr w:type="gramEnd"/>
      <w:r w:rsidRPr="008C7945">
        <w:rPr>
          <w:rFonts w:asciiTheme="minorHAnsi" w:hAnsiTheme="minorHAnsi" w:cs="Times New Roman"/>
        </w:rPr>
        <w:t xml:space="preserve"> refers to those approaches that are based upon </w:t>
      </w:r>
      <w:r w:rsidRPr="008C7945">
        <w:rPr>
          <w:rFonts w:asciiTheme="minorHAnsi" w:hAnsiTheme="minorHAnsi" w:cs="Times New Roman"/>
          <w:bCs/>
        </w:rPr>
        <w:t>principals, laws, and values</w:t>
      </w:r>
      <w:r w:rsidR="00393DD3" w:rsidRPr="008C7945">
        <w:rPr>
          <w:rFonts w:asciiTheme="minorHAnsi" w:hAnsiTheme="minorHAnsi" w:cs="Times New Roman"/>
        </w:rPr>
        <w:t xml:space="preserve"> of specific </w:t>
      </w:r>
      <w:r w:rsidR="00BF564F" w:rsidRPr="008C7945">
        <w:rPr>
          <w:rFonts w:asciiTheme="minorHAnsi" w:hAnsiTheme="minorHAnsi" w:cs="Times New Roman"/>
          <w:bCs/>
        </w:rPr>
        <w:t>AI-AN</w:t>
      </w:r>
      <w:r w:rsidR="00BF564F" w:rsidRPr="008C7945">
        <w:rPr>
          <w:rFonts w:asciiTheme="minorHAnsi" w:hAnsiTheme="minorHAnsi" w:cs="Times New Roman"/>
        </w:rPr>
        <w:t xml:space="preserve"> </w:t>
      </w:r>
      <w:r w:rsidRPr="008C7945">
        <w:rPr>
          <w:rFonts w:asciiTheme="minorHAnsi" w:hAnsiTheme="minorHAnsi" w:cs="Times New Roman"/>
        </w:rPr>
        <w:t>communities. These</w:t>
      </w:r>
      <w:r w:rsidR="00BF564F" w:rsidRPr="008C7945">
        <w:rPr>
          <w:rFonts w:asciiTheme="minorHAnsi" w:hAnsiTheme="minorHAnsi" w:cs="Times New Roman"/>
        </w:rPr>
        <w:t xml:space="preserve"> historical/traditional</w:t>
      </w:r>
      <w:r w:rsidRPr="008C7945">
        <w:rPr>
          <w:rFonts w:asciiTheme="minorHAnsi" w:hAnsiTheme="minorHAnsi" w:cs="Times New Roman"/>
        </w:rPr>
        <w:t xml:space="preserve"> </w:t>
      </w:r>
      <w:r w:rsidRPr="008C7945">
        <w:rPr>
          <w:rFonts w:asciiTheme="minorHAnsi" w:hAnsiTheme="minorHAnsi" w:cs="Times New Roman"/>
          <w:bCs/>
        </w:rPr>
        <w:t>“teachings”</w:t>
      </w:r>
      <w:r w:rsidRPr="008C7945">
        <w:rPr>
          <w:rFonts w:asciiTheme="minorHAnsi" w:hAnsiTheme="minorHAnsi" w:cs="Times New Roman"/>
        </w:rPr>
        <w:t xml:space="preserve"> form the basis for the programs. They are </w:t>
      </w:r>
      <w:r w:rsidRPr="008C7945">
        <w:rPr>
          <w:rFonts w:asciiTheme="minorHAnsi" w:hAnsiTheme="minorHAnsi" w:cs="Times New Roman"/>
          <w:bCs/>
        </w:rPr>
        <w:t>culturally relevant, culturally appropriate</w:t>
      </w:r>
      <w:r w:rsidRPr="008C7945">
        <w:rPr>
          <w:rFonts w:asciiTheme="minorHAnsi" w:hAnsiTheme="minorHAnsi" w:cs="Times New Roman"/>
        </w:rPr>
        <w:t xml:space="preserve">, and </w:t>
      </w:r>
      <w:r w:rsidRPr="008C7945">
        <w:rPr>
          <w:rFonts w:asciiTheme="minorHAnsi" w:hAnsiTheme="minorHAnsi" w:cs="Times New Roman"/>
          <w:bCs/>
        </w:rPr>
        <w:t xml:space="preserve">designed </w:t>
      </w:r>
      <w:r w:rsidRPr="008C7945">
        <w:rPr>
          <w:rFonts w:asciiTheme="minorHAnsi" w:hAnsiTheme="minorHAnsi" w:cs="Times New Roman"/>
        </w:rPr>
        <w:t xml:space="preserve">according to the </w:t>
      </w:r>
      <w:r w:rsidRPr="008C7945">
        <w:rPr>
          <w:rFonts w:asciiTheme="minorHAnsi" w:hAnsiTheme="minorHAnsi" w:cs="Times New Roman"/>
          <w:bCs/>
        </w:rPr>
        <w:t>“Indian Way”.</w:t>
      </w:r>
      <w:r w:rsidRPr="008C7945">
        <w:rPr>
          <w:rFonts w:asciiTheme="minorHAnsi" w:hAnsiTheme="minorHAnsi" w:cs="Times New Roman"/>
        </w:rPr>
        <w:t xml:space="preserve"> They have been implemented according to culturally </w:t>
      </w:r>
      <w:r w:rsidRPr="008C7945">
        <w:rPr>
          <w:rFonts w:asciiTheme="minorHAnsi" w:hAnsiTheme="minorHAnsi" w:cs="Times New Roman"/>
        </w:rPr>
        <w:lastRenderedPageBreak/>
        <w:t xml:space="preserve">accepted practices and have been </w:t>
      </w:r>
      <w:r w:rsidRPr="008C7945">
        <w:rPr>
          <w:rFonts w:asciiTheme="minorHAnsi" w:hAnsiTheme="minorHAnsi" w:cs="Times New Roman"/>
          <w:bCs/>
        </w:rPr>
        <w:t xml:space="preserve">accepted as valid by the community itself. </w:t>
      </w:r>
      <w:r w:rsidR="00393DD3" w:rsidRPr="008C7945">
        <w:rPr>
          <w:rFonts w:asciiTheme="minorHAnsi" w:hAnsiTheme="minorHAnsi" w:cs="Times New Roman"/>
          <w:bCs/>
        </w:rPr>
        <w:t xml:space="preserve"> </w:t>
      </w:r>
      <w:r w:rsidRPr="008C7945">
        <w:rPr>
          <w:rFonts w:asciiTheme="minorHAnsi" w:hAnsiTheme="minorHAnsi" w:cs="Times New Roman"/>
        </w:rPr>
        <w:t xml:space="preserve">They </w:t>
      </w:r>
      <w:r w:rsidRPr="008C7945">
        <w:rPr>
          <w:rFonts w:asciiTheme="minorHAnsi" w:hAnsiTheme="minorHAnsi" w:cs="Times New Roman"/>
          <w:bCs/>
        </w:rPr>
        <w:t>have not</w:t>
      </w:r>
      <w:r w:rsidR="00393DD3" w:rsidRPr="008C7945">
        <w:rPr>
          <w:rFonts w:asciiTheme="minorHAnsi" w:hAnsiTheme="minorHAnsi" w:cs="Times New Roman"/>
        </w:rPr>
        <w:t xml:space="preserve"> </w:t>
      </w:r>
      <w:r w:rsidRPr="008C7945">
        <w:rPr>
          <w:rFonts w:asciiTheme="minorHAnsi" w:hAnsiTheme="minorHAnsi" w:cs="Times New Roman"/>
        </w:rPr>
        <w:t xml:space="preserve">been </w:t>
      </w:r>
      <w:r w:rsidRPr="008C7945">
        <w:rPr>
          <w:rFonts w:asciiTheme="minorHAnsi" w:hAnsiTheme="minorHAnsi" w:cs="Times New Roman"/>
          <w:bCs/>
        </w:rPr>
        <w:t>evaluated</w:t>
      </w:r>
      <w:r w:rsidRPr="008C7945">
        <w:rPr>
          <w:rFonts w:asciiTheme="minorHAnsi" w:hAnsiTheme="minorHAnsi" w:cs="Times New Roman"/>
        </w:rPr>
        <w:t xml:space="preserve"> using the sci</w:t>
      </w:r>
      <w:r w:rsidR="00393DD3" w:rsidRPr="008C7945">
        <w:rPr>
          <w:rFonts w:asciiTheme="minorHAnsi" w:hAnsiTheme="minorHAnsi" w:cs="Times New Roman"/>
        </w:rPr>
        <w:t>entific method.  However, their effectiveness has</w:t>
      </w:r>
      <w:r w:rsidRPr="008C7945">
        <w:rPr>
          <w:rFonts w:asciiTheme="minorHAnsi" w:hAnsiTheme="minorHAnsi" w:cs="Times New Roman"/>
        </w:rPr>
        <w:t xml:space="preserve"> been demonstrated </w:t>
      </w:r>
    </w:p>
    <w:p w14:paraId="1A570988" w14:textId="77777777" w:rsidR="00407FE4" w:rsidRPr="008C7945" w:rsidRDefault="00407FE4" w:rsidP="00407FE4">
      <w:pPr>
        <w:rPr>
          <w:rFonts w:asciiTheme="minorHAnsi" w:hAnsiTheme="minorHAnsi" w:cs="Times New Roman"/>
        </w:rPr>
      </w:pPr>
      <w:proofErr w:type="gramStart"/>
      <w:r w:rsidRPr="008C7945">
        <w:rPr>
          <w:rFonts w:asciiTheme="minorHAnsi" w:hAnsiTheme="minorHAnsi" w:cs="Times New Roman"/>
          <w:b/>
          <w:bCs/>
        </w:rPr>
        <w:t>Cultural</w:t>
      </w:r>
      <w:r w:rsidR="00F22B6F">
        <w:rPr>
          <w:rFonts w:asciiTheme="minorHAnsi" w:hAnsiTheme="minorHAnsi" w:cs="Times New Roman"/>
          <w:b/>
          <w:bCs/>
        </w:rPr>
        <w:t>ly</w:t>
      </w:r>
      <w:r w:rsidRPr="008C7945">
        <w:rPr>
          <w:rFonts w:asciiTheme="minorHAnsi" w:hAnsiTheme="minorHAnsi" w:cs="Times New Roman"/>
          <w:b/>
          <w:bCs/>
        </w:rPr>
        <w:t>-Replicated</w:t>
      </w:r>
      <w:proofErr w:type="gramEnd"/>
      <w:r w:rsidRPr="008C7945">
        <w:rPr>
          <w:rFonts w:asciiTheme="minorHAnsi" w:hAnsiTheme="minorHAnsi" w:cs="Times New Roman"/>
        </w:rPr>
        <w:t xml:space="preserve"> refers to those programs that have been </w:t>
      </w:r>
      <w:r w:rsidRPr="008C7945">
        <w:rPr>
          <w:rFonts w:asciiTheme="minorHAnsi" w:hAnsiTheme="minorHAnsi" w:cs="Times New Roman"/>
          <w:bCs/>
        </w:rPr>
        <w:t>developed</w:t>
      </w:r>
      <w:r w:rsidRPr="008C7945">
        <w:rPr>
          <w:rFonts w:asciiTheme="minorHAnsi" w:hAnsiTheme="minorHAnsi" w:cs="Times New Roman"/>
        </w:rPr>
        <w:t xml:space="preserve"> and </w:t>
      </w:r>
      <w:r w:rsidRPr="008C7945">
        <w:rPr>
          <w:rFonts w:asciiTheme="minorHAnsi" w:hAnsiTheme="minorHAnsi" w:cs="Times New Roman"/>
          <w:bCs/>
        </w:rPr>
        <w:t>implemented</w:t>
      </w:r>
      <w:r w:rsidRPr="008C7945">
        <w:rPr>
          <w:rFonts w:asciiTheme="minorHAnsi" w:hAnsiTheme="minorHAnsi" w:cs="Times New Roman"/>
        </w:rPr>
        <w:t xml:space="preserve"> according to the </w:t>
      </w:r>
      <w:r w:rsidRPr="008C7945">
        <w:rPr>
          <w:rFonts w:asciiTheme="minorHAnsi" w:hAnsiTheme="minorHAnsi" w:cs="Times New Roman"/>
          <w:bCs/>
        </w:rPr>
        <w:t xml:space="preserve">“Indian Way” </w:t>
      </w:r>
      <w:r w:rsidR="00BF564F" w:rsidRPr="008C7945">
        <w:rPr>
          <w:rFonts w:asciiTheme="minorHAnsi" w:hAnsiTheme="minorHAnsi" w:cs="Times New Roman"/>
          <w:bCs/>
        </w:rPr>
        <w:t xml:space="preserve">(see definition below) </w:t>
      </w:r>
      <w:r w:rsidRPr="008C7945">
        <w:rPr>
          <w:rFonts w:asciiTheme="minorHAnsi" w:hAnsiTheme="minorHAnsi" w:cs="Times New Roman"/>
        </w:rPr>
        <w:t xml:space="preserve">and have been passed on to others and </w:t>
      </w:r>
      <w:r w:rsidRPr="008C7945">
        <w:rPr>
          <w:rFonts w:asciiTheme="minorHAnsi" w:hAnsiTheme="minorHAnsi" w:cs="Times New Roman"/>
          <w:bCs/>
        </w:rPr>
        <w:t xml:space="preserve">continue </w:t>
      </w:r>
      <w:r w:rsidRPr="008C7945">
        <w:rPr>
          <w:rFonts w:asciiTheme="minorHAnsi" w:hAnsiTheme="minorHAnsi" w:cs="Times New Roman"/>
        </w:rPr>
        <w:t xml:space="preserve">to be implemented and utilized. </w:t>
      </w:r>
      <w:r w:rsidR="00BF564F" w:rsidRPr="008C7945">
        <w:rPr>
          <w:rFonts w:asciiTheme="minorHAnsi" w:hAnsiTheme="minorHAnsi" w:cs="Times New Roman"/>
        </w:rPr>
        <w:t xml:space="preserve"> </w:t>
      </w:r>
      <w:r w:rsidRPr="008C7945">
        <w:rPr>
          <w:rFonts w:asciiTheme="minorHAnsi" w:hAnsiTheme="minorHAnsi" w:cs="Times New Roman"/>
        </w:rPr>
        <w:t xml:space="preserve">From this perspective, the </w:t>
      </w:r>
      <w:r w:rsidRPr="008C7945">
        <w:rPr>
          <w:rFonts w:asciiTheme="minorHAnsi" w:hAnsiTheme="minorHAnsi" w:cs="Times New Roman"/>
          <w:bCs/>
        </w:rPr>
        <w:t>proof of the effectiveness</w:t>
      </w:r>
      <w:r w:rsidRPr="008C7945">
        <w:rPr>
          <w:rFonts w:asciiTheme="minorHAnsi" w:hAnsiTheme="minorHAnsi" w:cs="Times New Roman"/>
        </w:rPr>
        <w:t xml:space="preserve"> of the program becomes</w:t>
      </w:r>
      <w:r w:rsidR="00BF564F" w:rsidRPr="008C7945">
        <w:rPr>
          <w:rFonts w:asciiTheme="minorHAnsi" w:hAnsiTheme="minorHAnsi" w:cs="Times New Roman"/>
        </w:rPr>
        <w:t>;</w:t>
      </w:r>
      <w:r w:rsidRPr="008C7945">
        <w:rPr>
          <w:rFonts w:asciiTheme="minorHAnsi" w:hAnsiTheme="minorHAnsi" w:cs="Times New Roman"/>
        </w:rPr>
        <w:t xml:space="preserve"> </w:t>
      </w:r>
      <w:r w:rsidRPr="008C7945">
        <w:rPr>
          <w:rFonts w:asciiTheme="minorHAnsi" w:hAnsiTheme="minorHAnsi" w:cs="Times New Roman"/>
          <w:bCs/>
        </w:rPr>
        <w:t>“if it is useful, it is used.”</w:t>
      </w:r>
      <w:r w:rsidRPr="008C7945">
        <w:rPr>
          <w:rFonts w:asciiTheme="minorHAnsi" w:hAnsiTheme="minorHAnsi" w:cs="Times New Roman"/>
        </w:rPr>
        <w:t xml:space="preserve">  If it is not useful, if people find little results according to their standards, they will not atte</w:t>
      </w:r>
      <w:r w:rsidR="00BF564F" w:rsidRPr="008C7945">
        <w:rPr>
          <w:rFonts w:asciiTheme="minorHAnsi" w:hAnsiTheme="minorHAnsi" w:cs="Times New Roman"/>
        </w:rPr>
        <w:t>nd, and the pr</w:t>
      </w:r>
      <w:r w:rsidR="00DE2380">
        <w:rPr>
          <w:rFonts w:asciiTheme="minorHAnsi" w:hAnsiTheme="minorHAnsi" w:cs="Times New Roman"/>
        </w:rPr>
        <w:t>ogram (whether it is scientifically</w:t>
      </w:r>
      <w:r w:rsidR="00F22B6F">
        <w:rPr>
          <w:rFonts w:asciiTheme="minorHAnsi" w:hAnsiTheme="minorHAnsi" w:cs="Times New Roman"/>
        </w:rPr>
        <w:t>-</w:t>
      </w:r>
      <w:r w:rsidR="00BF564F" w:rsidRPr="008C7945">
        <w:rPr>
          <w:rFonts w:asciiTheme="minorHAnsi" w:hAnsiTheme="minorHAnsi" w:cs="Times New Roman"/>
        </w:rPr>
        <w:t>based or cultural</w:t>
      </w:r>
      <w:r w:rsidR="00F22B6F">
        <w:rPr>
          <w:rFonts w:asciiTheme="minorHAnsi" w:hAnsiTheme="minorHAnsi" w:cs="Times New Roman"/>
        </w:rPr>
        <w:t>ly-</w:t>
      </w:r>
      <w:r w:rsidR="00BF564F" w:rsidRPr="008C7945">
        <w:rPr>
          <w:rFonts w:asciiTheme="minorHAnsi" w:hAnsiTheme="minorHAnsi" w:cs="Times New Roman"/>
        </w:rPr>
        <w:t>based</w:t>
      </w:r>
      <w:r w:rsidRPr="008C7945">
        <w:rPr>
          <w:rFonts w:asciiTheme="minorHAnsi" w:hAnsiTheme="minorHAnsi" w:cs="Times New Roman"/>
        </w:rPr>
        <w:t>) will simply be ignored.</w:t>
      </w:r>
    </w:p>
    <w:p w14:paraId="18156A85" w14:textId="77777777" w:rsidR="00BF564F" w:rsidRPr="008C7945" w:rsidRDefault="00BF564F" w:rsidP="00407FE4">
      <w:pPr>
        <w:rPr>
          <w:rFonts w:asciiTheme="minorHAnsi" w:hAnsiTheme="minorHAnsi" w:cs="Times New Roman"/>
          <w:b/>
          <w:sz w:val="32"/>
          <w:szCs w:val="32"/>
        </w:rPr>
      </w:pPr>
      <w:r w:rsidRPr="008C7945">
        <w:rPr>
          <w:rFonts w:asciiTheme="minorHAnsi" w:hAnsiTheme="minorHAnsi" w:cs="Times New Roman"/>
          <w:b/>
          <w:sz w:val="32"/>
          <w:szCs w:val="32"/>
        </w:rPr>
        <w:t>NA-AI Worldview</w:t>
      </w:r>
      <w:r w:rsidR="003D5A03" w:rsidRPr="008C7945">
        <w:rPr>
          <w:rFonts w:asciiTheme="minorHAnsi" w:hAnsiTheme="minorHAnsi" w:cs="Times New Roman"/>
          <w:b/>
          <w:sz w:val="32"/>
          <w:szCs w:val="32"/>
        </w:rPr>
        <w:t xml:space="preserve"> and </w:t>
      </w:r>
      <w:r w:rsidR="00DE2380">
        <w:rPr>
          <w:rFonts w:asciiTheme="minorHAnsi" w:hAnsiTheme="minorHAnsi" w:cs="Times New Roman"/>
          <w:b/>
          <w:sz w:val="32"/>
          <w:szCs w:val="32"/>
        </w:rPr>
        <w:t>t</w:t>
      </w:r>
      <w:r w:rsidR="003D5A03" w:rsidRPr="008C7945">
        <w:rPr>
          <w:rFonts w:asciiTheme="minorHAnsi" w:hAnsiTheme="minorHAnsi" w:cs="Times New Roman"/>
          <w:b/>
          <w:sz w:val="32"/>
          <w:szCs w:val="32"/>
        </w:rPr>
        <w:t>he Framework of Science</w:t>
      </w:r>
    </w:p>
    <w:p w14:paraId="08A42811" w14:textId="77777777" w:rsidR="00407FE4" w:rsidRPr="008C7945" w:rsidRDefault="004D2AD6" w:rsidP="00407FE4">
      <w:pPr>
        <w:rPr>
          <w:rFonts w:asciiTheme="minorHAnsi" w:hAnsiTheme="minorHAnsi" w:cs="Times New Roman"/>
        </w:rPr>
      </w:pPr>
      <w:r w:rsidRPr="008C7945">
        <w:rPr>
          <w:rFonts w:asciiTheme="minorHAnsi" w:hAnsiTheme="minorHAnsi" w:cs="Times New Roman"/>
          <w:b/>
          <w:bCs/>
        </w:rPr>
        <w:t xml:space="preserve">“Indian Way” - </w:t>
      </w:r>
      <w:r w:rsidR="00407FE4" w:rsidRPr="008C7945">
        <w:rPr>
          <w:rFonts w:asciiTheme="minorHAnsi" w:hAnsiTheme="minorHAnsi" w:cs="Times New Roman"/>
          <w:bCs/>
        </w:rPr>
        <w:t>Experts</w:t>
      </w:r>
      <w:r w:rsidR="00407FE4" w:rsidRPr="008C7945">
        <w:rPr>
          <w:rFonts w:asciiTheme="minorHAnsi" w:hAnsiTheme="minorHAnsi" w:cs="Times New Roman"/>
        </w:rPr>
        <w:t xml:space="preserve"> in Native American communities are often </w:t>
      </w:r>
      <w:r w:rsidR="00407FE4" w:rsidRPr="008C7945">
        <w:rPr>
          <w:rFonts w:asciiTheme="minorHAnsi" w:hAnsiTheme="minorHAnsi" w:cs="Times New Roman"/>
          <w:bCs/>
        </w:rPr>
        <w:t>elders</w:t>
      </w:r>
      <w:r w:rsidR="00407FE4" w:rsidRPr="008C7945">
        <w:rPr>
          <w:rFonts w:asciiTheme="minorHAnsi" w:hAnsiTheme="minorHAnsi" w:cs="Times New Roman"/>
        </w:rPr>
        <w:t>. They carry the spiritual, cultural and intell</w:t>
      </w:r>
      <w:r w:rsidRPr="008C7945">
        <w:rPr>
          <w:rFonts w:asciiTheme="minorHAnsi" w:hAnsiTheme="minorHAnsi" w:cs="Times New Roman"/>
        </w:rPr>
        <w:t xml:space="preserve">ectual wisdom of the community.  </w:t>
      </w:r>
      <w:r w:rsidR="00407FE4" w:rsidRPr="008C7945">
        <w:rPr>
          <w:rFonts w:asciiTheme="minorHAnsi" w:hAnsiTheme="minorHAnsi" w:cs="Times New Roman"/>
          <w:bCs/>
        </w:rPr>
        <w:t>Credentials</w:t>
      </w:r>
      <w:r w:rsidR="00407FE4" w:rsidRPr="008C7945">
        <w:rPr>
          <w:rFonts w:asciiTheme="minorHAnsi" w:hAnsiTheme="minorHAnsi" w:cs="Times New Roman"/>
        </w:rPr>
        <w:t xml:space="preserve"> are very important for the ex</w:t>
      </w:r>
      <w:r w:rsidRPr="008C7945">
        <w:rPr>
          <w:rFonts w:asciiTheme="minorHAnsi" w:hAnsiTheme="minorHAnsi" w:cs="Times New Roman"/>
        </w:rPr>
        <w:t xml:space="preserve">perts in the scientific arena.  The </w:t>
      </w:r>
      <w:r w:rsidR="00407FE4" w:rsidRPr="008C7945">
        <w:rPr>
          <w:rFonts w:asciiTheme="minorHAnsi" w:hAnsiTheme="minorHAnsi" w:cs="Times New Roman"/>
          <w:bCs/>
        </w:rPr>
        <w:t>“Indian Way</w:t>
      </w:r>
      <w:r w:rsidR="00407FE4" w:rsidRPr="008C7945">
        <w:rPr>
          <w:rFonts w:asciiTheme="minorHAnsi" w:hAnsiTheme="minorHAnsi" w:cs="Times New Roman"/>
        </w:rPr>
        <w:t xml:space="preserve">” does not necessarily include university training, college degrees or publications and recognition for research activities. </w:t>
      </w:r>
      <w:r w:rsidRPr="008C7945">
        <w:rPr>
          <w:rFonts w:asciiTheme="minorHAnsi" w:hAnsiTheme="minorHAnsi" w:cs="Times New Roman"/>
        </w:rPr>
        <w:t xml:space="preserve"> The “Indian Way” </w:t>
      </w:r>
      <w:r w:rsidR="00407FE4" w:rsidRPr="008C7945">
        <w:rPr>
          <w:rFonts w:asciiTheme="minorHAnsi" w:hAnsiTheme="minorHAnsi" w:cs="Times New Roman"/>
        </w:rPr>
        <w:t>include</w:t>
      </w:r>
      <w:r w:rsidRPr="008C7945">
        <w:rPr>
          <w:rFonts w:asciiTheme="minorHAnsi" w:hAnsiTheme="minorHAnsi" w:cs="Times New Roman"/>
        </w:rPr>
        <w:t>s</w:t>
      </w:r>
      <w:r w:rsidR="00407FE4" w:rsidRPr="008C7945">
        <w:rPr>
          <w:rFonts w:asciiTheme="minorHAnsi" w:hAnsiTheme="minorHAnsi" w:cs="Times New Roman"/>
        </w:rPr>
        <w:t xml:space="preserve"> a specific set of behaviors and wisdom that is recognized by the community as being valued and based on </w:t>
      </w:r>
      <w:r w:rsidR="00407FE4" w:rsidRPr="008C7945">
        <w:rPr>
          <w:rFonts w:asciiTheme="minorHAnsi" w:hAnsiTheme="minorHAnsi" w:cs="Times New Roman"/>
          <w:bCs/>
        </w:rPr>
        <w:t>“teachings”.</w:t>
      </w:r>
    </w:p>
    <w:p w14:paraId="1CA1CD0D" w14:textId="77777777" w:rsidR="004D2AD6" w:rsidRPr="008C7945" w:rsidRDefault="004D2AD6" w:rsidP="00407FE4">
      <w:pPr>
        <w:rPr>
          <w:rFonts w:asciiTheme="minorHAnsi" w:hAnsiTheme="minorHAnsi" w:cs="Times New Roman"/>
        </w:rPr>
      </w:pPr>
      <w:r w:rsidRPr="008C7945">
        <w:rPr>
          <w:rFonts w:asciiTheme="minorHAnsi" w:hAnsiTheme="minorHAnsi" w:cs="Times New Roman"/>
        </w:rPr>
        <w:t xml:space="preserve">In circular AI-AN communities </w:t>
      </w:r>
      <w:r w:rsidRPr="008C7945">
        <w:rPr>
          <w:rFonts w:asciiTheme="minorHAnsi" w:hAnsiTheme="minorHAnsi" w:cs="Times New Roman"/>
          <w:bCs/>
        </w:rPr>
        <w:t>“teachings”</w:t>
      </w:r>
      <w:r w:rsidRPr="008C7945">
        <w:rPr>
          <w:rFonts w:asciiTheme="minorHAnsi" w:hAnsiTheme="minorHAnsi" w:cs="Times New Roman"/>
        </w:rPr>
        <w:t xml:space="preserve"> provide the basis for understanding what works and why.  These teachings are </w:t>
      </w:r>
      <w:r w:rsidRPr="008C7945">
        <w:rPr>
          <w:rFonts w:asciiTheme="minorHAnsi" w:hAnsiTheme="minorHAnsi" w:cs="Times New Roman"/>
          <w:bCs/>
        </w:rPr>
        <w:t>accessed</w:t>
      </w:r>
      <w:r w:rsidRPr="008C7945">
        <w:rPr>
          <w:rFonts w:asciiTheme="minorHAnsi" w:hAnsiTheme="minorHAnsi" w:cs="Times New Roman"/>
        </w:rPr>
        <w:t xml:space="preserve"> by the </w:t>
      </w:r>
      <w:r w:rsidRPr="008C7945">
        <w:rPr>
          <w:rFonts w:asciiTheme="minorHAnsi" w:hAnsiTheme="minorHAnsi" w:cs="Times New Roman"/>
          <w:bCs/>
        </w:rPr>
        <w:t>Elders</w:t>
      </w:r>
      <w:r w:rsidRPr="008C7945">
        <w:rPr>
          <w:rFonts w:asciiTheme="minorHAnsi" w:hAnsiTheme="minorHAnsi" w:cs="Times New Roman"/>
        </w:rPr>
        <w:t xml:space="preserve"> and have been the foundation for healthy communities for </w:t>
      </w:r>
      <w:r w:rsidRPr="008C7945">
        <w:rPr>
          <w:rFonts w:asciiTheme="minorHAnsi" w:hAnsiTheme="minorHAnsi" w:cs="Times New Roman"/>
          <w:bCs/>
        </w:rPr>
        <w:t>many</w:t>
      </w:r>
      <w:r w:rsidRPr="008C7945">
        <w:rPr>
          <w:rFonts w:asciiTheme="minorHAnsi" w:hAnsiTheme="minorHAnsi" w:cs="Times New Roman"/>
        </w:rPr>
        <w:t xml:space="preserve"> centuries.</w:t>
      </w:r>
    </w:p>
    <w:p w14:paraId="06441A08" w14:textId="77777777" w:rsidR="00407FE4" w:rsidRPr="008C7945" w:rsidRDefault="00DE2380" w:rsidP="00407FE4">
      <w:pPr>
        <w:rPr>
          <w:rFonts w:asciiTheme="minorHAnsi" w:hAnsiTheme="minorHAnsi" w:cs="Times New Roman"/>
        </w:rPr>
      </w:pPr>
      <w:r>
        <w:rPr>
          <w:rFonts w:asciiTheme="minorHAnsi" w:hAnsiTheme="minorHAnsi" w:cs="Times New Roman"/>
          <w:b/>
        </w:rPr>
        <w:t>“Science</w:t>
      </w:r>
      <w:r w:rsidR="004D2AD6" w:rsidRPr="008C7945">
        <w:rPr>
          <w:rFonts w:asciiTheme="minorHAnsi" w:hAnsiTheme="minorHAnsi" w:cs="Times New Roman"/>
          <w:b/>
        </w:rPr>
        <w:t xml:space="preserve">-Based” - </w:t>
      </w:r>
      <w:r>
        <w:rPr>
          <w:rFonts w:asciiTheme="minorHAnsi" w:hAnsiTheme="minorHAnsi" w:cs="Times New Roman"/>
        </w:rPr>
        <w:t>Theories in science</w:t>
      </w:r>
      <w:r w:rsidR="00407FE4" w:rsidRPr="008C7945">
        <w:rPr>
          <w:rFonts w:asciiTheme="minorHAnsi" w:hAnsiTheme="minorHAnsi" w:cs="Times New Roman"/>
        </w:rPr>
        <w:t>-based (also called evidence-based or research-based) programs are based on observations, assumptions and value</w:t>
      </w:r>
      <w:r w:rsidR="008643A4">
        <w:rPr>
          <w:rFonts w:asciiTheme="minorHAnsi" w:hAnsiTheme="minorHAnsi" w:cs="Times New Roman"/>
        </w:rPr>
        <w:t>s</w:t>
      </w:r>
      <w:r w:rsidR="00407FE4" w:rsidRPr="008C7945">
        <w:rPr>
          <w:rFonts w:asciiTheme="minorHAnsi" w:hAnsiTheme="minorHAnsi" w:cs="Times New Roman"/>
        </w:rPr>
        <w:t xml:space="preserve"> of Western European cultures.</w:t>
      </w:r>
      <w:r w:rsidR="00407FE4" w:rsidRPr="008C7945">
        <w:rPr>
          <w:rFonts w:asciiTheme="minorHAnsi" w:hAnsiTheme="minorHAnsi" w:cs="Times New Roman"/>
        </w:rPr>
        <w:br/>
      </w:r>
      <w:r w:rsidR="00407FE4" w:rsidRPr="008C7945">
        <w:rPr>
          <w:rFonts w:asciiTheme="minorHAnsi" w:hAnsiTheme="minorHAnsi" w:cs="Times New Roman"/>
        </w:rPr>
        <w:br/>
      </w:r>
      <w:r w:rsidR="004D2AD6" w:rsidRPr="008C7945">
        <w:rPr>
          <w:rFonts w:asciiTheme="minorHAnsi" w:hAnsiTheme="minorHAnsi" w:cs="Times New Roman"/>
          <w:b/>
        </w:rPr>
        <w:t xml:space="preserve">Framework of Science and the “Indian Way” - </w:t>
      </w:r>
      <w:r w:rsidR="00407FE4" w:rsidRPr="008C7945">
        <w:rPr>
          <w:rFonts w:asciiTheme="minorHAnsi" w:hAnsiTheme="minorHAnsi" w:cs="Times New Roman"/>
        </w:rPr>
        <w:t xml:space="preserve">Within the </w:t>
      </w:r>
      <w:r w:rsidR="00407FE4" w:rsidRPr="008C7945">
        <w:rPr>
          <w:rFonts w:asciiTheme="minorHAnsi" w:hAnsiTheme="minorHAnsi" w:cs="Times New Roman"/>
          <w:bCs/>
        </w:rPr>
        <w:t>framework of science</w:t>
      </w:r>
      <w:r w:rsidR="00407FE4" w:rsidRPr="008C7945">
        <w:rPr>
          <w:rFonts w:asciiTheme="minorHAnsi" w:hAnsiTheme="minorHAnsi" w:cs="Times New Roman"/>
        </w:rPr>
        <w:t xml:space="preserve">, what can be </w:t>
      </w:r>
      <w:r w:rsidR="00407FE4" w:rsidRPr="008C7945">
        <w:rPr>
          <w:rFonts w:asciiTheme="minorHAnsi" w:hAnsiTheme="minorHAnsi" w:cs="Times New Roman"/>
          <w:bCs/>
        </w:rPr>
        <w:t>observed</w:t>
      </w:r>
      <w:r w:rsidR="00F219C8" w:rsidRPr="008C7945">
        <w:rPr>
          <w:rFonts w:asciiTheme="minorHAnsi" w:hAnsiTheme="minorHAnsi" w:cs="Times New Roman"/>
        </w:rPr>
        <w:t xml:space="preserve"> is </w:t>
      </w:r>
      <w:r w:rsidR="00407FE4" w:rsidRPr="008C7945">
        <w:rPr>
          <w:rFonts w:asciiTheme="minorHAnsi" w:hAnsiTheme="minorHAnsi" w:cs="Times New Roman"/>
          <w:bCs/>
        </w:rPr>
        <w:t>counted</w:t>
      </w:r>
      <w:r w:rsidR="00F219C8" w:rsidRPr="008C7945">
        <w:rPr>
          <w:rFonts w:asciiTheme="minorHAnsi" w:hAnsiTheme="minorHAnsi" w:cs="Times New Roman"/>
          <w:bCs/>
        </w:rPr>
        <w:t>/</w:t>
      </w:r>
      <w:proofErr w:type="gramStart"/>
      <w:r w:rsidR="00F219C8" w:rsidRPr="008C7945">
        <w:rPr>
          <w:rFonts w:asciiTheme="minorHAnsi" w:hAnsiTheme="minorHAnsi" w:cs="Times New Roman"/>
          <w:bCs/>
        </w:rPr>
        <w:t>measured</w:t>
      </w:r>
      <w:r w:rsidR="00407FE4" w:rsidRPr="008C7945">
        <w:rPr>
          <w:rFonts w:asciiTheme="minorHAnsi" w:hAnsiTheme="minorHAnsi" w:cs="Times New Roman"/>
          <w:bCs/>
        </w:rPr>
        <w:t>.</w:t>
      </w:r>
      <w:proofErr w:type="gramEnd"/>
      <w:r w:rsidR="00407FE4" w:rsidRPr="008C7945">
        <w:rPr>
          <w:rFonts w:asciiTheme="minorHAnsi" w:hAnsiTheme="minorHAnsi" w:cs="Times New Roman"/>
        </w:rPr>
        <w:t xml:space="preserve"> </w:t>
      </w:r>
      <w:r w:rsidR="00F219C8" w:rsidRPr="008C7945">
        <w:rPr>
          <w:rFonts w:asciiTheme="minorHAnsi" w:hAnsiTheme="minorHAnsi" w:cs="Times New Roman"/>
        </w:rPr>
        <w:t xml:space="preserve"> Within</w:t>
      </w:r>
      <w:r w:rsidR="00407FE4" w:rsidRPr="008C7945">
        <w:rPr>
          <w:rFonts w:asciiTheme="minorHAnsi" w:hAnsiTheme="minorHAnsi" w:cs="Times New Roman"/>
        </w:rPr>
        <w:t xml:space="preserve"> the context of the </w:t>
      </w:r>
      <w:r w:rsidR="00F219C8" w:rsidRPr="008C7945">
        <w:rPr>
          <w:rFonts w:asciiTheme="minorHAnsi" w:hAnsiTheme="minorHAnsi" w:cs="Times New Roman"/>
          <w:bCs/>
        </w:rPr>
        <w:t xml:space="preserve">“Indian Way” </w:t>
      </w:r>
      <w:r w:rsidR="00407FE4" w:rsidRPr="008C7945">
        <w:rPr>
          <w:rFonts w:asciiTheme="minorHAnsi" w:hAnsiTheme="minorHAnsi" w:cs="Times New Roman"/>
        </w:rPr>
        <w:t xml:space="preserve">there </w:t>
      </w:r>
      <w:r w:rsidR="00F219C8" w:rsidRPr="008C7945">
        <w:rPr>
          <w:rFonts w:asciiTheme="minorHAnsi" w:hAnsiTheme="minorHAnsi" w:cs="Times New Roman"/>
        </w:rPr>
        <w:t xml:space="preserve">is </w:t>
      </w:r>
      <w:r w:rsidR="00407FE4" w:rsidRPr="008C7945">
        <w:rPr>
          <w:rFonts w:asciiTheme="minorHAnsi" w:hAnsiTheme="minorHAnsi" w:cs="Times New Roman"/>
        </w:rPr>
        <w:t xml:space="preserve">the </w:t>
      </w:r>
      <w:r w:rsidR="00F219C8" w:rsidRPr="008C7945">
        <w:rPr>
          <w:rFonts w:asciiTheme="minorHAnsi" w:hAnsiTheme="minorHAnsi" w:cs="Times New Roman"/>
        </w:rPr>
        <w:t>“</w:t>
      </w:r>
      <w:r w:rsidR="00407FE4" w:rsidRPr="008C7945">
        <w:rPr>
          <w:rFonts w:asciiTheme="minorHAnsi" w:hAnsiTheme="minorHAnsi" w:cs="Times New Roman"/>
          <w:bCs/>
        </w:rPr>
        <w:t>seen</w:t>
      </w:r>
      <w:r w:rsidR="00F219C8" w:rsidRPr="008C7945">
        <w:rPr>
          <w:rFonts w:asciiTheme="minorHAnsi" w:hAnsiTheme="minorHAnsi" w:cs="Times New Roman"/>
          <w:bCs/>
        </w:rPr>
        <w:t>”</w:t>
      </w:r>
      <w:r w:rsidR="00407FE4" w:rsidRPr="008C7945">
        <w:rPr>
          <w:rFonts w:asciiTheme="minorHAnsi" w:hAnsiTheme="minorHAnsi" w:cs="Times New Roman"/>
          <w:bCs/>
        </w:rPr>
        <w:t xml:space="preserve"> world</w:t>
      </w:r>
      <w:r w:rsidR="00F219C8" w:rsidRPr="008C7945">
        <w:rPr>
          <w:rFonts w:asciiTheme="minorHAnsi" w:hAnsiTheme="minorHAnsi" w:cs="Times New Roman"/>
        </w:rPr>
        <w:t>, and the “</w:t>
      </w:r>
      <w:r w:rsidR="00407FE4" w:rsidRPr="008C7945">
        <w:rPr>
          <w:rFonts w:asciiTheme="minorHAnsi" w:hAnsiTheme="minorHAnsi" w:cs="Times New Roman"/>
          <w:bCs/>
        </w:rPr>
        <w:t>unseen</w:t>
      </w:r>
      <w:r w:rsidR="00F219C8" w:rsidRPr="008C7945">
        <w:rPr>
          <w:rFonts w:asciiTheme="minorHAnsi" w:hAnsiTheme="minorHAnsi" w:cs="Times New Roman"/>
          <w:bCs/>
        </w:rPr>
        <w:t>”</w:t>
      </w:r>
      <w:r w:rsidR="00407FE4" w:rsidRPr="008C7945">
        <w:rPr>
          <w:rFonts w:asciiTheme="minorHAnsi" w:hAnsiTheme="minorHAnsi" w:cs="Times New Roman"/>
          <w:bCs/>
        </w:rPr>
        <w:t xml:space="preserve"> world</w:t>
      </w:r>
      <w:r w:rsidR="00407FE4" w:rsidRPr="008C7945">
        <w:rPr>
          <w:rFonts w:asciiTheme="minorHAnsi" w:hAnsiTheme="minorHAnsi" w:cs="Times New Roman"/>
        </w:rPr>
        <w:t xml:space="preserve">.  When things are </w:t>
      </w:r>
      <w:r w:rsidR="00407FE4" w:rsidRPr="008C7945">
        <w:rPr>
          <w:rFonts w:asciiTheme="minorHAnsi" w:hAnsiTheme="minorHAnsi" w:cs="Times New Roman"/>
          <w:bCs/>
        </w:rPr>
        <w:t>out of harmony</w:t>
      </w:r>
      <w:r w:rsidR="00407FE4" w:rsidRPr="008C7945">
        <w:rPr>
          <w:rFonts w:asciiTheme="minorHAnsi" w:hAnsiTheme="minorHAnsi" w:cs="Times New Roman"/>
        </w:rPr>
        <w:t xml:space="preserve"> in the </w:t>
      </w:r>
      <w:r w:rsidR="00407FE4" w:rsidRPr="008C7945">
        <w:rPr>
          <w:rFonts w:asciiTheme="minorHAnsi" w:hAnsiTheme="minorHAnsi" w:cs="Times New Roman"/>
          <w:bCs/>
        </w:rPr>
        <w:t>unseen</w:t>
      </w:r>
      <w:r w:rsidR="00407FE4" w:rsidRPr="008C7945">
        <w:rPr>
          <w:rFonts w:asciiTheme="minorHAnsi" w:hAnsiTheme="minorHAnsi" w:cs="Times New Roman"/>
        </w:rPr>
        <w:t xml:space="preserve"> world, this</w:t>
      </w:r>
      <w:r w:rsidR="00407FE4" w:rsidRPr="008C7945">
        <w:rPr>
          <w:rFonts w:asciiTheme="minorHAnsi" w:hAnsiTheme="minorHAnsi" w:cs="Times New Roman"/>
          <w:bCs/>
        </w:rPr>
        <w:t xml:space="preserve"> disharmony</w:t>
      </w:r>
      <w:r w:rsidR="00407FE4" w:rsidRPr="008C7945">
        <w:rPr>
          <w:rFonts w:asciiTheme="minorHAnsi" w:hAnsiTheme="minorHAnsi" w:cs="Times New Roman"/>
        </w:rPr>
        <w:t xml:space="preserve"> is reflected in the </w:t>
      </w:r>
      <w:r w:rsidR="00407FE4" w:rsidRPr="008C7945">
        <w:rPr>
          <w:rFonts w:asciiTheme="minorHAnsi" w:hAnsiTheme="minorHAnsi" w:cs="Times New Roman"/>
          <w:bCs/>
        </w:rPr>
        <w:t>seen</w:t>
      </w:r>
      <w:r w:rsidR="00407FE4" w:rsidRPr="008C7945">
        <w:rPr>
          <w:rFonts w:asciiTheme="minorHAnsi" w:hAnsiTheme="minorHAnsi" w:cs="Times New Roman"/>
        </w:rPr>
        <w:t xml:space="preserve"> world.  </w:t>
      </w:r>
      <w:r w:rsidR="00F219C8" w:rsidRPr="008C7945">
        <w:rPr>
          <w:rFonts w:asciiTheme="minorHAnsi" w:hAnsiTheme="minorHAnsi" w:cs="Times New Roman"/>
        </w:rPr>
        <w:t xml:space="preserve">Within the context of the “Indian Way”, </w:t>
      </w:r>
      <w:r w:rsidR="00F219C8" w:rsidRPr="008C7945">
        <w:rPr>
          <w:rFonts w:asciiTheme="minorHAnsi" w:hAnsiTheme="minorHAnsi" w:cs="Times New Roman"/>
          <w:bCs/>
        </w:rPr>
        <w:t>i</w:t>
      </w:r>
      <w:r w:rsidR="00407FE4" w:rsidRPr="008C7945">
        <w:rPr>
          <w:rFonts w:asciiTheme="minorHAnsi" w:hAnsiTheme="minorHAnsi" w:cs="Times New Roman"/>
          <w:bCs/>
        </w:rPr>
        <w:t>ntervening</w:t>
      </w:r>
      <w:r w:rsidR="00407FE4" w:rsidRPr="008C7945">
        <w:rPr>
          <w:rFonts w:asciiTheme="minorHAnsi" w:hAnsiTheme="minorHAnsi" w:cs="Times New Roman"/>
        </w:rPr>
        <w:t xml:space="preserve"> only in the areas that </w:t>
      </w:r>
      <w:r w:rsidR="00407FE4" w:rsidRPr="008C7945">
        <w:rPr>
          <w:rFonts w:asciiTheme="minorHAnsi" w:hAnsiTheme="minorHAnsi" w:cs="Times New Roman"/>
          <w:bCs/>
        </w:rPr>
        <w:t>can be seen</w:t>
      </w:r>
      <w:r w:rsidR="00407FE4" w:rsidRPr="008C7945">
        <w:rPr>
          <w:rFonts w:asciiTheme="minorHAnsi" w:hAnsiTheme="minorHAnsi" w:cs="Times New Roman"/>
        </w:rPr>
        <w:t xml:space="preserve"> is insufficient to cre</w:t>
      </w:r>
      <w:r w:rsidR="00F219C8" w:rsidRPr="008C7945">
        <w:rPr>
          <w:rFonts w:asciiTheme="minorHAnsi" w:hAnsiTheme="minorHAnsi" w:cs="Times New Roman"/>
        </w:rPr>
        <w:t>ate change</w:t>
      </w:r>
      <w:r w:rsidR="00407FE4" w:rsidRPr="008C7945">
        <w:rPr>
          <w:rFonts w:asciiTheme="minorHAnsi" w:hAnsiTheme="minorHAnsi" w:cs="Times New Roman"/>
        </w:rPr>
        <w:t>.</w:t>
      </w:r>
    </w:p>
    <w:p w14:paraId="7DA7621F" w14:textId="77777777" w:rsidR="00407FE4" w:rsidRPr="008C7945" w:rsidRDefault="00F219C8" w:rsidP="00407FE4">
      <w:pPr>
        <w:rPr>
          <w:rFonts w:asciiTheme="minorHAnsi" w:hAnsiTheme="minorHAnsi" w:cs="Times New Roman"/>
        </w:rPr>
      </w:pPr>
      <w:r w:rsidRPr="008C7945">
        <w:rPr>
          <w:rFonts w:asciiTheme="minorHAnsi" w:hAnsiTheme="minorHAnsi" w:cs="Times New Roman"/>
        </w:rPr>
        <w:t>Science-based programs need</w:t>
      </w:r>
      <w:r w:rsidR="00407FE4" w:rsidRPr="008C7945">
        <w:rPr>
          <w:rFonts w:asciiTheme="minorHAnsi" w:hAnsiTheme="minorHAnsi" w:cs="Times New Roman"/>
        </w:rPr>
        <w:t xml:space="preserve"> </w:t>
      </w:r>
      <w:r w:rsidR="00407FE4" w:rsidRPr="008C7945">
        <w:rPr>
          <w:rFonts w:asciiTheme="minorHAnsi" w:hAnsiTheme="minorHAnsi" w:cs="Times New Roman"/>
          <w:bCs/>
        </w:rPr>
        <w:t>“random sampling”</w:t>
      </w:r>
      <w:r w:rsidR="00407FE4" w:rsidRPr="008C7945">
        <w:rPr>
          <w:rFonts w:asciiTheme="minorHAnsi" w:hAnsiTheme="minorHAnsi" w:cs="Times New Roman"/>
        </w:rPr>
        <w:t xml:space="preserve"> and </w:t>
      </w:r>
      <w:r w:rsidR="00407FE4" w:rsidRPr="008C7945">
        <w:rPr>
          <w:rFonts w:asciiTheme="minorHAnsi" w:hAnsiTheme="minorHAnsi" w:cs="Times New Roman"/>
          <w:bCs/>
        </w:rPr>
        <w:t>“control groups”</w:t>
      </w:r>
      <w:r w:rsidRPr="008C7945">
        <w:rPr>
          <w:rFonts w:asciiTheme="minorHAnsi" w:hAnsiTheme="minorHAnsi" w:cs="Times New Roman"/>
          <w:bCs/>
        </w:rPr>
        <w:t>.</w:t>
      </w:r>
      <w:r w:rsidRPr="008C7945">
        <w:rPr>
          <w:rFonts w:asciiTheme="minorHAnsi" w:hAnsiTheme="minorHAnsi" w:cs="Times New Roman"/>
          <w:b/>
          <w:bCs/>
        </w:rPr>
        <w:t xml:space="preserve">  </w:t>
      </w:r>
      <w:r w:rsidRPr="008C7945">
        <w:rPr>
          <w:rFonts w:asciiTheme="minorHAnsi" w:hAnsiTheme="minorHAnsi" w:cs="Times New Roman"/>
        </w:rPr>
        <w:t xml:space="preserve"> These are</w:t>
      </w:r>
      <w:r w:rsidR="00407FE4" w:rsidRPr="008C7945">
        <w:rPr>
          <w:rFonts w:asciiTheme="minorHAnsi" w:hAnsiTheme="minorHAnsi" w:cs="Times New Roman"/>
        </w:rPr>
        <w:t xml:space="preserve"> integral to the quantitativ</w:t>
      </w:r>
      <w:r w:rsidRPr="008C7945">
        <w:rPr>
          <w:rFonts w:asciiTheme="minorHAnsi" w:hAnsiTheme="minorHAnsi" w:cs="Times New Roman"/>
        </w:rPr>
        <w:t xml:space="preserve">e methods </w:t>
      </w:r>
      <w:r w:rsidR="00407FE4" w:rsidRPr="008C7945">
        <w:rPr>
          <w:rFonts w:asciiTheme="minorHAnsi" w:hAnsiTheme="minorHAnsi" w:cs="Times New Roman"/>
        </w:rPr>
        <w:t>most often used to ensure generalizability.</w:t>
      </w:r>
    </w:p>
    <w:p w14:paraId="196C2877" w14:textId="77777777" w:rsidR="00407FE4" w:rsidRPr="008C7945" w:rsidRDefault="00407FE4" w:rsidP="00407FE4">
      <w:pPr>
        <w:rPr>
          <w:rFonts w:asciiTheme="minorHAnsi" w:hAnsiTheme="minorHAnsi" w:cs="Times New Roman"/>
        </w:rPr>
      </w:pPr>
      <w:r w:rsidRPr="008C7945">
        <w:rPr>
          <w:rFonts w:asciiTheme="minorHAnsi" w:hAnsiTheme="minorHAnsi" w:cs="Times New Roman"/>
        </w:rPr>
        <w:t xml:space="preserve">In the </w:t>
      </w:r>
      <w:r w:rsidRPr="008C7945">
        <w:rPr>
          <w:rFonts w:asciiTheme="minorHAnsi" w:hAnsiTheme="minorHAnsi" w:cs="Times New Roman"/>
          <w:bCs/>
        </w:rPr>
        <w:t>“Indian Way”</w:t>
      </w:r>
      <w:r w:rsidRPr="008C7945">
        <w:rPr>
          <w:rFonts w:asciiTheme="minorHAnsi" w:hAnsiTheme="minorHAnsi" w:cs="Times New Roman"/>
        </w:rPr>
        <w:t xml:space="preserve"> </w:t>
      </w:r>
      <w:r w:rsidR="00F219C8" w:rsidRPr="008C7945">
        <w:rPr>
          <w:rFonts w:asciiTheme="minorHAnsi" w:hAnsiTheme="minorHAnsi" w:cs="Times New Roman"/>
        </w:rPr>
        <w:t xml:space="preserve">opportunities are to </w:t>
      </w:r>
      <w:r w:rsidRPr="008C7945">
        <w:rPr>
          <w:rFonts w:asciiTheme="minorHAnsi" w:hAnsiTheme="minorHAnsi" w:cs="Times New Roman"/>
        </w:rPr>
        <w:t>be made</w:t>
      </w:r>
      <w:r w:rsidR="00F219C8" w:rsidRPr="008C7945">
        <w:rPr>
          <w:rFonts w:asciiTheme="minorHAnsi" w:hAnsiTheme="minorHAnsi" w:cs="Times New Roman"/>
        </w:rPr>
        <w:t xml:space="preserve"> available</w:t>
      </w:r>
      <w:r w:rsidRPr="008C7945">
        <w:rPr>
          <w:rFonts w:asciiTheme="minorHAnsi" w:hAnsiTheme="minorHAnsi" w:cs="Times New Roman"/>
        </w:rPr>
        <w:t xml:space="preserve"> to </w:t>
      </w:r>
      <w:r w:rsidRPr="008C7945">
        <w:rPr>
          <w:rFonts w:asciiTheme="minorHAnsi" w:hAnsiTheme="minorHAnsi" w:cs="Times New Roman"/>
          <w:bCs/>
        </w:rPr>
        <w:t>everyone</w:t>
      </w:r>
      <w:r w:rsidRPr="008C7945">
        <w:rPr>
          <w:rFonts w:asciiTheme="minorHAnsi" w:hAnsiTheme="minorHAnsi" w:cs="Times New Roman"/>
        </w:rPr>
        <w:t xml:space="preserve"> in the community.  Most of the communities are </w:t>
      </w:r>
      <w:r w:rsidRPr="008C7945">
        <w:rPr>
          <w:rFonts w:asciiTheme="minorHAnsi" w:hAnsiTheme="minorHAnsi" w:cs="Times New Roman"/>
          <w:bCs/>
        </w:rPr>
        <w:t>too small</w:t>
      </w:r>
      <w:r w:rsidRPr="008C7945">
        <w:rPr>
          <w:rFonts w:asciiTheme="minorHAnsi" w:hAnsiTheme="minorHAnsi" w:cs="Times New Roman"/>
        </w:rPr>
        <w:t xml:space="preserve"> to support the rigorous expectations of </w:t>
      </w:r>
      <w:r w:rsidR="00F219C8" w:rsidRPr="008C7945">
        <w:rPr>
          <w:rFonts w:asciiTheme="minorHAnsi" w:hAnsiTheme="minorHAnsi" w:cs="Times New Roman"/>
        </w:rPr>
        <w:t>“</w:t>
      </w:r>
      <w:r w:rsidRPr="008C7945">
        <w:rPr>
          <w:rFonts w:asciiTheme="minorHAnsi" w:hAnsiTheme="minorHAnsi" w:cs="Times New Roman"/>
        </w:rPr>
        <w:t>random sampling</w:t>
      </w:r>
      <w:r w:rsidR="00F219C8" w:rsidRPr="008C7945">
        <w:rPr>
          <w:rFonts w:asciiTheme="minorHAnsi" w:hAnsiTheme="minorHAnsi" w:cs="Times New Roman"/>
        </w:rPr>
        <w:t>”</w:t>
      </w:r>
      <w:r w:rsidRPr="008C7945">
        <w:rPr>
          <w:rFonts w:asciiTheme="minorHAnsi" w:hAnsiTheme="minorHAnsi" w:cs="Times New Roman"/>
        </w:rPr>
        <w:t xml:space="preserve">. </w:t>
      </w:r>
      <w:r w:rsidR="00F219C8" w:rsidRPr="008C7945">
        <w:rPr>
          <w:rFonts w:asciiTheme="minorHAnsi" w:hAnsiTheme="minorHAnsi" w:cs="Times New Roman"/>
        </w:rPr>
        <w:t xml:space="preserve">  </w:t>
      </w:r>
      <w:r w:rsidRPr="008C7945">
        <w:rPr>
          <w:rFonts w:asciiTheme="minorHAnsi" w:hAnsiTheme="minorHAnsi" w:cs="Times New Roman"/>
        </w:rPr>
        <w:t xml:space="preserve">Also they are too </w:t>
      </w:r>
      <w:r w:rsidRPr="008C7945">
        <w:rPr>
          <w:rFonts w:asciiTheme="minorHAnsi" w:hAnsiTheme="minorHAnsi" w:cs="Times New Roman"/>
          <w:bCs/>
        </w:rPr>
        <w:t>closely knit</w:t>
      </w:r>
      <w:r w:rsidRPr="008C7945">
        <w:rPr>
          <w:rFonts w:asciiTheme="minorHAnsi" w:hAnsiTheme="minorHAnsi" w:cs="Times New Roman"/>
        </w:rPr>
        <w:t xml:space="preserve"> to prevent those in “control groups” from communicating with those in the “experimental groups</w:t>
      </w:r>
      <w:r w:rsidR="00F219C8" w:rsidRPr="008C7945">
        <w:rPr>
          <w:rFonts w:asciiTheme="minorHAnsi" w:hAnsiTheme="minorHAnsi" w:cs="Times New Roman"/>
        </w:rPr>
        <w:t>”</w:t>
      </w:r>
      <w:r w:rsidRPr="008C7945">
        <w:rPr>
          <w:rFonts w:asciiTheme="minorHAnsi" w:hAnsiTheme="minorHAnsi" w:cs="Times New Roman"/>
        </w:rPr>
        <w:t>.</w:t>
      </w:r>
      <w:r w:rsidR="00F219C8" w:rsidRPr="008C7945">
        <w:rPr>
          <w:rFonts w:asciiTheme="minorHAnsi" w:hAnsiTheme="minorHAnsi" w:cs="Times New Roman"/>
        </w:rPr>
        <w:t xml:space="preserve">  </w:t>
      </w:r>
      <w:r w:rsidRPr="008C7945">
        <w:rPr>
          <w:rFonts w:asciiTheme="minorHAnsi" w:hAnsiTheme="minorHAnsi" w:cs="Times New Roman"/>
        </w:rPr>
        <w:t xml:space="preserve">To provide an intervention to some members of the community while </w:t>
      </w:r>
      <w:r w:rsidRPr="008C7945">
        <w:rPr>
          <w:rFonts w:asciiTheme="minorHAnsi" w:hAnsiTheme="minorHAnsi" w:cs="Times New Roman"/>
          <w:bCs/>
        </w:rPr>
        <w:t>denying it</w:t>
      </w:r>
      <w:r w:rsidRPr="008C7945">
        <w:rPr>
          <w:rFonts w:asciiTheme="minorHAnsi" w:hAnsiTheme="minorHAnsi" w:cs="Times New Roman"/>
        </w:rPr>
        <w:t xml:space="preserve"> to others creates problems that can underm</w:t>
      </w:r>
      <w:r w:rsidR="00F219C8" w:rsidRPr="008C7945">
        <w:rPr>
          <w:rFonts w:asciiTheme="minorHAnsi" w:hAnsiTheme="minorHAnsi" w:cs="Times New Roman"/>
        </w:rPr>
        <w:t>ine the success of the program</w:t>
      </w:r>
      <w:r w:rsidRPr="008C7945">
        <w:rPr>
          <w:rFonts w:asciiTheme="minorHAnsi" w:hAnsiTheme="minorHAnsi" w:cs="Times New Roman"/>
        </w:rPr>
        <w:t>.</w:t>
      </w:r>
    </w:p>
    <w:p w14:paraId="6559119A" w14:textId="77777777" w:rsidR="00407FE4" w:rsidRPr="008C7945" w:rsidRDefault="00407FE4" w:rsidP="00407FE4">
      <w:pPr>
        <w:rPr>
          <w:rFonts w:asciiTheme="minorHAnsi" w:hAnsiTheme="minorHAnsi" w:cs="Times New Roman"/>
        </w:rPr>
      </w:pPr>
      <w:r w:rsidRPr="008C7945">
        <w:rPr>
          <w:rFonts w:asciiTheme="minorHAnsi" w:hAnsiTheme="minorHAnsi" w:cs="Times New Roman"/>
          <w:b/>
        </w:rPr>
        <w:t>The Power of Words</w:t>
      </w:r>
      <w:r w:rsidR="003D5A03" w:rsidRPr="008C7945">
        <w:rPr>
          <w:rFonts w:asciiTheme="minorHAnsi" w:hAnsiTheme="minorHAnsi" w:cs="Times New Roman"/>
          <w:b/>
        </w:rPr>
        <w:t xml:space="preserve"> - </w:t>
      </w:r>
      <w:r w:rsidRPr="008C7945">
        <w:rPr>
          <w:rFonts w:asciiTheme="minorHAnsi" w:hAnsiTheme="minorHAnsi" w:cs="Times New Roman"/>
        </w:rPr>
        <w:t>Words chosen to illustrate a concept, describe a situation or name a person have a powerful impact.</w:t>
      </w:r>
      <w:r w:rsidR="003D5A03" w:rsidRPr="008C7945">
        <w:rPr>
          <w:rFonts w:asciiTheme="minorHAnsi" w:hAnsiTheme="minorHAnsi" w:cs="Times New Roman"/>
        </w:rPr>
        <w:t xml:space="preserve"> </w:t>
      </w:r>
      <w:r w:rsidRPr="008C7945">
        <w:rPr>
          <w:rFonts w:asciiTheme="minorHAnsi" w:hAnsiTheme="minorHAnsi" w:cs="Times New Roman"/>
        </w:rPr>
        <w:t xml:space="preserve"> </w:t>
      </w:r>
      <w:r w:rsidRPr="008C7945">
        <w:rPr>
          <w:rFonts w:asciiTheme="minorHAnsi" w:hAnsiTheme="minorHAnsi" w:cs="Times New Roman"/>
          <w:bCs/>
        </w:rPr>
        <w:t xml:space="preserve">“If you wish to nurture something you call it a flower, if </w:t>
      </w:r>
      <w:r w:rsidR="003D5A03" w:rsidRPr="008C7945">
        <w:rPr>
          <w:rFonts w:asciiTheme="minorHAnsi" w:hAnsiTheme="minorHAnsi" w:cs="Times New Roman"/>
          <w:bCs/>
        </w:rPr>
        <w:t xml:space="preserve">you </w:t>
      </w:r>
      <w:r w:rsidRPr="008C7945">
        <w:rPr>
          <w:rFonts w:asciiTheme="minorHAnsi" w:hAnsiTheme="minorHAnsi" w:cs="Times New Roman"/>
          <w:bCs/>
        </w:rPr>
        <w:t>wish to kill it, you call it a weed”.</w:t>
      </w:r>
      <w:r w:rsidRPr="008C7945">
        <w:rPr>
          <w:rFonts w:asciiTheme="minorHAnsi" w:hAnsiTheme="minorHAnsi" w:cs="Times New Roman"/>
        </w:rPr>
        <w:t xml:space="preserve"> </w:t>
      </w:r>
      <w:r w:rsidR="003D5A03" w:rsidRPr="008C7945">
        <w:rPr>
          <w:rFonts w:asciiTheme="minorHAnsi" w:hAnsiTheme="minorHAnsi" w:cs="Times New Roman"/>
        </w:rPr>
        <w:t xml:space="preserve"> </w:t>
      </w:r>
      <w:r w:rsidRPr="008C7945">
        <w:rPr>
          <w:rFonts w:asciiTheme="minorHAnsi" w:hAnsiTheme="minorHAnsi" w:cs="Times New Roman"/>
        </w:rPr>
        <w:t>When we refer to our peopl</w:t>
      </w:r>
      <w:r w:rsidR="00A06BBC">
        <w:rPr>
          <w:rFonts w:asciiTheme="minorHAnsi" w:hAnsiTheme="minorHAnsi" w:cs="Times New Roman"/>
        </w:rPr>
        <w:t xml:space="preserve">e, communities or youth as </w:t>
      </w:r>
      <w:r w:rsidRPr="008C7945">
        <w:rPr>
          <w:rFonts w:asciiTheme="minorHAnsi" w:hAnsiTheme="minorHAnsi" w:cs="Times New Roman"/>
          <w:bCs/>
        </w:rPr>
        <w:t>“high risk,”</w:t>
      </w:r>
      <w:r w:rsidRPr="008C7945">
        <w:rPr>
          <w:rFonts w:asciiTheme="minorHAnsi" w:hAnsiTheme="minorHAnsi" w:cs="Times New Roman"/>
        </w:rPr>
        <w:t xml:space="preserve"> we are pa</w:t>
      </w:r>
      <w:r w:rsidR="00877C38" w:rsidRPr="008C7945">
        <w:rPr>
          <w:rFonts w:asciiTheme="minorHAnsi" w:hAnsiTheme="minorHAnsi" w:cs="Times New Roman"/>
        </w:rPr>
        <w:t>i</w:t>
      </w:r>
      <w:r w:rsidRPr="008C7945">
        <w:rPr>
          <w:rFonts w:asciiTheme="minorHAnsi" w:hAnsiTheme="minorHAnsi" w:cs="Times New Roman"/>
        </w:rPr>
        <w:t xml:space="preserve">nting a powerful picture of a negative outcome. “You move toward </w:t>
      </w:r>
      <w:r w:rsidRPr="008C7945">
        <w:rPr>
          <w:rFonts w:asciiTheme="minorHAnsi" w:hAnsiTheme="minorHAnsi" w:cs="Times New Roman"/>
        </w:rPr>
        <w:lastRenderedPageBreak/>
        <w:t xml:space="preserve">and </w:t>
      </w:r>
      <w:r w:rsidRPr="008C7945">
        <w:rPr>
          <w:rFonts w:asciiTheme="minorHAnsi" w:hAnsiTheme="minorHAnsi" w:cs="Times New Roman"/>
          <w:bCs/>
        </w:rPr>
        <w:t>become</w:t>
      </w:r>
      <w:r w:rsidRPr="008C7945">
        <w:rPr>
          <w:rFonts w:asciiTheme="minorHAnsi" w:hAnsiTheme="minorHAnsi" w:cs="Times New Roman"/>
        </w:rPr>
        <w:t xml:space="preserve"> like that which you think (and talk) about.” </w:t>
      </w:r>
      <w:r w:rsidR="003D5A03" w:rsidRPr="008C7945">
        <w:rPr>
          <w:rFonts w:asciiTheme="minorHAnsi" w:hAnsiTheme="minorHAnsi" w:cs="Times New Roman"/>
        </w:rPr>
        <w:t xml:space="preserve"> </w:t>
      </w:r>
      <w:r w:rsidRPr="008C7945">
        <w:rPr>
          <w:rFonts w:asciiTheme="minorHAnsi" w:hAnsiTheme="minorHAnsi" w:cs="Times New Roman"/>
        </w:rPr>
        <w:t>It is importa</w:t>
      </w:r>
      <w:r w:rsidR="003D5A03" w:rsidRPr="008C7945">
        <w:rPr>
          <w:rFonts w:asciiTheme="minorHAnsi" w:hAnsiTheme="minorHAnsi" w:cs="Times New Roman"/>
        </w:rPr>
        <w:t xml:space="preserve">nt to describe things in terms </w:t>
      </w:r>
      <w:r w:rsidRPr="008C7945">
        <w:rPr>
          <w:rFonts w:asciiTheme="minorHAnsi" w:hAnsiTheme="minorHAnsi" w:cs="Times New Roman"/>
        </w:rPr>
        <w:t>that will bring about healing, rather than sickness.</w:t>
      </w:r>
    </w:p>
    <w:p w14:paraId="25053FE0" w14:textId="77777777" w:rsidR="00407FE4" w:rsidRPr="008C7945" w:rsidRDefault="00407FE4" w:rsidP="00407FE4">
      <w:pPr>
        <w:rPr>
          <w:rFonts w:asciiTheme="minorHAnsi" w:hAnsiTheme="minorHAnsi" w:cs="Times New Roman"/>
        </w:rPr>
      </w:pPr>
      <w:r w:rsidRPr="008C7945">
        <w:rPr>
          <w:rFonts w:asciiTheme="minorHAnsi" w:hAnsiTheme="minorHAnsi" w:cs="Times New Roman"/>
          <w:b/>
          <w:bCs/>
        </w:rPr>
        <w:t>Interconnectedness</w:t>
      </w:r>
      <w:r w:rsidR="003D5A03" w:rsidRPr="008C7945">
        <w:rPr>
          <w:rFonts w:asciiTheme="minorHAnsi" w:hAnsiTheme="minorHAnsi" w:cs="Times New Roman"/>
          <w:b/>
          <w:bCs/>
        </w:rPr>
        <w:t xml:space="preserve"> - </w:t>
      </w:r>
      <w:r w:rsidR="003D5A03" w:rsidRPr="008C7945">
        <w:rPr>
          <w:rFonts w:asciiTheme="minorHAnsi" w:hAnsiTheme="minorHAnsi" w:cs="Times New Roman"/>
        </w:rPr>
        <w:t>For Native people</w:t>
      </w:r>
      <w:r w:rsidR="008643A4">
        <w:rPr>
          <w:rFonts w:asciiTheme="minorHAnsi" w:hAnsiTheme="minorHAnsi" w:cs="Times New Roman"/>
        </w:rPr>
        <w:t>,</w:t>
      </w:r>
      <w:r w:rsidR="003D5A03" w:rsidRPr="008C7945">
        <w:rPr>
          <w:rFonts w:asciiTheme="minorHAnsi" w:hAnsiTheme="minorHAnsi" w:cs="Times New Roman"/>
        </w:rPr>
        <w:t xml:space="preserve"> </w:t>
      </w:r>
      <w:r w:rsidRPr="008C7945">
        <w:rPr>
          <w:rFonts w:asciiTheme="minorHAnsi" w:hAnsiTheme="minorHAnsi" w:cs="Times New Roman"/>
        </w:rPr>
        <w:t xml:space="preserve">prevention, treatment, intervention, and recovery are all part of the same healing process.  They are </w:t>
      </w:r>
      <w:r w:rsidRPr="008C7945">
        <w:rPr>
          <w:rFonts w:asciiTheme="minorHAnsi" w:hAnsiTheme="minorHAnsi" w:cs="Times New Roman"/>
          <w:bCs/>
        </w:rPr>
        <w:t>not to be partitioned</w:t>
      </w:r>
      <w:r w:rsidRPr="008C7945">
        <w:rPr>
          <w:rFonts w:asciiTheme="minorHAnsi" w:hAnsiTheme="minorHAnsi" w:cs="Times New Roman"/>
        </w:rPr>
        <w:t xml:space="preserve"> into separate activities.  When a </w:t>
      </w:r>
      <w:r w:rsidRPr="008C7945">
        <w:rPr>
          <w:rFonts w:asciiTheme="minorHAnsi" w:hAnsiTheme="minorHAnsi" w:cs="Times New Roman"/>
          <w:bCs/>
        </w:rPr>
        <w:t>healing program</w:t>
      </w:r>
      <w:r w:rsidRPr="008C7945">
        <w:rPr>
          <w:rFonts w:asciiTheme="minorHAnsi" w:hAnsiTheme="minorHAnsi" w:cs="Times New Roman"/>
        </w:rPr>
        <w:t xml:space="preserve"> is introduced in a</w:t>
      </w:r>
      <w:r w:rsidR="003D5A03" w:rsidRPr="008C7945">
        <w:rPr>
          <w:rFonts w:asciiTheme="minorHAnsi" w:hAnsiTheme="minorHAnsi" w:cs="Times New Roman"/>
        </w:rPr>
        <w:t xml:space="preserve">n AI-AN </w:t>
      </w:r>
      <w:r w:rsidRPr="008C7945">
        <w:rPr>
          <w:rFonts w:asciiTheme="minorHAnsi" w:hAnsiTheme="minorHAnsi" w:cs="Times New Roman"/>
        </w:rPr>
        <w:t xml:space="preserve">community it is not directed </w:t>
      </w:r>
      <w:r w:rsidRPr="008C7945">
        <w:rPr>
          <w:rFonts w:asciiTheme="minorHAnsi" w:hAnsiTheme="minorHAnsi" w:cs="Times New Roman"/>
          <w:bCs/>
        </w:rPr>
        <w:t>ONLY</w:t>
      </w:r>
      <w:r w:rsidRPr="008C7945">
        <w:rPr>
          <w:rFonts w:asciiTheme="minorHAnsi" w:hAnsiTheme="minorHAnsi" w:cs="Times New Roman"/>
        </w:rPr>
        <w:t xml:space="preserve"> at th</w:t>
      </w:r>
      <w:r w:rsidR="003D5A03" w:rsidRPr="008C7945">
        <w:rPr>
          <w:rFonts w:asciiTheme="minorHAnsi" w:hAnsiTheme="minorHAnsi" w:cs="Times New Roman"/>
        </w:rPr>
        <w:t>e youth.  It addresses the infant</w:t>
      </w:r>
      <w:r w:rsidRPr="008C7945">
        <w:rPr>
          <w:rFonts w:asciiTheme="minorHAnsi" w:hAnsiTheme="minorHAnsi" w:cs="Times New Roman"/>
        </w:rPr>
        <w:t>, the youth</w:t>
      </w:r>
      <w:r w:rsidR="003D5A03" w:rsidRPr="008C7945">
        <w:rPr>
          <w:rFonts w:asciiTheme="minorHAnsi" w:hAnsiTheme="minorHAnsi" w:cs="Times New Roman"/>
        </w:rPr>
        <w:t>/adolescent</w:t>
      </w:r>
      <w:r w:rsidRPr="008C7945">
        <w:rPr>
          <w:rFonts w:asciiTheme="minorHAnsi" w:hAnsiTheme="minorHAnsi" w:cs="Times New Roman"/>
        </w:rPr>
        <w:t>, the adult and the elder.</w:t>
      </w:r>
    </w:p>
    <w:p w14:paraId="557042AD" w14:textId="77777777" w:rsidR="00407FE4" w:rsidRPr="008C7945" w:rsidRDefault="003D5A03" w:rsidP="00407FE4">
      <w:pPr>
        <w:rPr>
          <w:rFonts w:asciiTheme="minorHAnsi" w:hAnsiTheme="minorHAnsi" w:cs="Times New Roman"/>
        </w:rPr>
      </w:pPr>
      <w:r w:rsidRPr="008C7945">
        <w:rPr>
          <w:rFonts w:asciiTheme="minorHAnsi" w:hAnsiTheme="minorHAnsi" w:cs="Times New Roman"/>
          <w:b/>
          <w:bCs/>
        </w:rPr>
        <w:t xml:space="preserve">Cultural/Spiritual - </w:t>
      </w:r>
      <w:r w:rsidR="00407FE4" w:rsidRPr="008C7945">
        <w:rPr>
          <w:rFonts w:asciiTheme="minorHAnsi" w:hAnsiTheme="minorHAnsi" w:cs="Times New Roman"/>
        </w:rPr>
        <w:t xml:space="preserve">For </w:t>
      </w:r>
      <w:r w:rsidRPr="008C7945">
        <w:rPr>
          <w:rFonts w:asciiTheme="minorHAnsi" w:hAnsiTheme="minorHAnsi" w:cs="Times New Roman"/>
        </w:rPr>
        <w:t>AI-AN</w:t>
      </w:r>
      <w:r w:rsidR="00A06BBC">
        <w:rPr>
          <w:rFonts w:asciiTheme="minorHAnsi" w:hAnsiTheme="minorHAnsi" w:cs="Times New Roman"/>
        </w:rPr>
        <w:t>, c</w:t>
      </w:r>
      <w:r w:rsidR="00407FE4" w:rsidRPr="00A06BBC">
        <w:rPr>
          <w:rFonts w:asciiTheme="minorHAnsi" w:hAnsiTheme="minorHAnsi" w:cs="Times New Roman"/>
          <w:bCs/>
        </w:rPr>
        <w:t xml:space="preserve">ulture IS </w:t>
      </w:r>
      <w:r w:rsidR="00A06BBC">
        <w:rPr>
          <w:rFonts w:asciiTheme="minorHAnsi" w:hAnsiTheme="minorHAnsi" w:cs="Times New Roman"/>
          <w:bCs/>
        </w:rPr>
        <w:t>p</w:t>
      </w:r>
      <w:r w:rsidR="00407FE4" w:rsidRPr="00A06BBC">
        <w:rPr>
          <w:rFonts w:asciiTheme="minorHAnsi" w:hAnsiTheme="minorHAnsi" w:cs="Times New Roman"/>
          <w:bCs/>
        </w:rPr>
        <w:t>revention</w:t>
      </w:r>
      <w:r w:rsidR="00407FE4" w:rsidRPr="00A06BBC">
        <w:rPr>
          <w:rFonts w:asciiTheme="minorHAnsi" w:hAnsiTheme="minorHAnsi" w:cs="Times New Roman"/>
        </w:rPr>
        <w:t>. Thus</w:t>
      </w:r>
      <w:r w:rsidR="00407FE4" w:rsidRPr="008C7945">
        <w:rPr>
          <w:rFonts w:asciiTheme="minorHAnsi" w:hAnsiTheme="minorHAnsi" w:cs="Times New Roman"/>
        </w:rPr>
        <w:t xml:space="preserve"> it is an awareness of the culture, its values, traditions, expectations, ceremonies and its sense of community that creates a </w:t>
      </w:r>
      <w:r w:rsidR="00407FE4" w:rsidRPr="008C7945">
        <w:rPr>
          <w:rFonts w:asciiTheme="minorHAnsi" w:hAnsiTheme="minorHAnsi" w:cs="Times New Roman"/>
          <w:bCs/>
        </w:rPr>
        <w:t>“protective factor”</w:t>
      </w:r>
      <w:r w:rsidR="00407FE4" w:rsidRPr="008C7945">
        <w:rPr>
          <w:rFonts w:asciiTheme="minorHAnsi" w:hAnsiTheme="minorHAnsi" w:cs="Times New Roman"/>
        </w:rPr>
        <w:t xml:space="preserve"> enabling individuals, families, communities and nations to live in a healthy and sober state we refer to as </w:t>
      </w:r>
      <w:r w:rsidR="00407FE4" w:rsidRPr="008C7945">
        <w:rPr>
          <w:rFonts w:asciiTheme="minorHAnsi" w:hAnsiTheme="minorHAnsi" w:cs="Times New Roman"/>
          <w:bCs/>
        </w:rPr>
        <w:t>“</w:t>
      </w:r>
      <w:proofErr w:type="spellStart"/>
      <w:r w:rsidR="00407FE4" w:rsidRPr="008C7945">
        <w:rPr>
          <w:rFonts w:asciiTheme="minorHAnsi" w:hAnsiTheme="minorHAnsi" w:cs="Times New Roman"/>
          <w:bCs/>
        </w:rPr>
        <w:t>wellbriety</w:t>
      </w:r>
      <w:proofErr w:type="spellEnd"/>
      <w:r w:rsidR="00407FE4" w:rsidRPr="008C7945">
        <w:rPr>
          <w:rFonts w:asciiTheme="minorHAnsi" w:hAnsiTheme="minorHAnsi" w:cs="Times New Roman"/>
          <w:bCs/>
        </w:rPr>
        <w:t>.”</w:t>
      </w:r>
      <w:r w:rsidR="00407FE4" w:rsidRPr="008C7945">
        <w:rPr>
          <w:rFonts w:asciiTheme="minorHAnsi" w:hAnsiTheme="minorHAnsi" w:cs="Times New Roman"/>
        </w:rPr>
        <w:t xml:space="preserve"> </w:t>
      </w:r>
    </w:p>
    <w:p w14:paraId="4EBAB991" w14:textId="77777777" w:rsidR="00407FE4" w:rsidRPr="008C7945" w:rsidRDefault="003D5A03" w:rsidP="00407FE4">
      <w:pPr>
        <w:rPr>
          <w:rFonts w:asciiTheme="minorHAnsi" w:hAnsiTheme="minorHAnsi" w:cs="Times New Roman"/>
          <w:b/>
        </w:rPr>
      </w:pPr>
      <w:r w:rsidRPr="008C7945">
        <w:rPr>
          <w:rFonts w:asciiTheme="minorHAnsi" w:hAnsiTheme="minorHAnsi" w:cs="Times New Roman"/>
          <w:b/>
        </w:rPr>
        <w:t xml:space="preserve">Providing Programs That Work - </w:t>
      </w:r>
      <w:r w:rsidR="00407FE4" w:rsidRPr="008C7945">
        <w:rPr>
          <w:rFonts w:asciiTheme="minorHAnsi" w:hAnsiTheme="minorHAnsi" w:cs="Times New Roman"/>
        </w:rPr>
        <w:t>Important to note that while N</w:t>
      </w:r>
      <w:r w:rsidR="008643A4">
        <w:rPr>
          <w:rFonts w:asciiTheme="minorHAnsi" w:hAnsiTheme="minorHAnsi" w:cs="Times New Roman"/>
        </w:rPr>
        <w:t>ative American (NA)</w:t>
      </w:r>
      <w:r w:rsidR="00407FE4" w:rsidRPr="008C7945">
        <w:rPr>
          <w:rFonts w:asciiTheme="minorHAnsi" w:hAnsiTheme="minorHAnsi" w:cs="Times New Roman"/>
        </w:rPr>
        <w:t xml:space="preserve"> communities </w:t>
      </w:r>
      <w:r w:rsidR="00407FE4" w:rsidRPr="008C7945">
        <w:rPr>
          <w:rFonts w:asciiTheme="minorHAnsi" w:hAnsiTheme="minorHAnsi" w:cs="Times New Roman"/>
          <w:bCs/>
        </w:rPr>
        <w:t>have different definitions and different cultural values</w:t>
      </w:r>
      <w:r w:rsidR="00407FE4" w:rsidRPr="008C7945">
        <w:rPr>
          <w:rFonts w:asciiTheme="minorHAnsi" w:hAnsiTheme="minorHAnsi" w:cs="Times New Roman"/>
        </w:rPr>
        <w:t xml:space="preserve">, we are just as interested in providing </w:t>
      </w:r>
      <w:r w:rsidR="00407FE4" w:rsidRPr="008C7945">
        <w:rPr>
          <w:rFonts w:asciiTheme="minorHAnsi" w:hAnsiTheme="minorHAnsi" w:cs="Times New Roman"/>
          <w:bCs/>
        </w:rPr>
        <w:t>programs that work</w:t>
      </w:r>
      <w:r w:rsidR="00407FE4" w:rsidRPr="008C7945">
        <w:rPr>
          <w:rFonts w:asciiTheme="minorHAnsi" w:hAnsiTheme="minorHAnsi" w:cs="Times New Roman"/>
        </w:rPr>
        <w:t xml:space="preserve"> and that are based upon sound principals, laws and values.</w:t>
      </w:r>
    </w:p>
    <w:p w14:paraId="6C6DDDE5" w14:textId="77777777" w:rsidR="003D5A03" w:rsidRPr="008643A4" w:rsidRDefault="003D5A03" w:rsidP="008643A4">
      <w:pPr>
        <w:pBdr>
          <w:top w:val="single" w:sz="4" w:space="1" w:color="auto"/>
          <w:left w:val="single" w:sz="4" w:space="4" w:color="auto"/>
          <w:bottom w:val="single" w:sz="4" w:space="1" w:color="auto"/>
          <w:right w:val="single" w:sz="4" w:space="4" w:color="auto"/>
        </w:pBdr>
        <w:rPr>
          <w:rFonts w:asciiTheme="minorHAnsi" w:hAnsiTheme="minorHAnsi" w:cs="Times New Roman"/>
          <w:sz w:val="28"/>
          <w:szCs w:val="28"/>
        </w:rPr>
      </w:pPr>
      <w:r w:rsidRPr="008C7945">
        <w:rPr>
          <w:rFonts w:asciiTheme="minorHAnsi" w:hAnsiTheme="minorHAnsi" w:cs="Times New Roman"/>
          <w:sz w:val="28"/>
          <w:szCs w:val="28"/>
        </w:rPr>
        <w:t xml:space="preserve">We have an opportunity to create a bridge of understanding between AI-AN cultures to define a set of criteria that </w:t>
      </w:r>
      <w:r w:rsidR="00A4311B" w:rsidRPr="008C7945">
        <w:rPr>
          <w:rFonts w:asciiTheme="minorHAnsi" w:hAnsiTheme="minorHAnsi" w:cs="Times New Roman"/>
          <w:sz w:val="28"/>
          <w:szCs w:val="28"/>
        </w:rPr>
        <w:t>demonstrates what works in the “Indian Way”.  We then can define measurement systems and accountability systems that will demonstrate the effectiveness of the programs that are implemented in AI-AN communities.  We have experience implementing programs, if these programs were reviewed for effectiveness using criteria developed by the Native community there is a strong likelihood that these programs can find their way into the list of programs that are approved for funding.</w:t>
      </w:r>
    </w:p>
    <w:p w14:paraId="4DE67B73" w14:textId="77777777" w:rsidR="00A4311B" w:rsidRPr="008C7945" w:rsidRDefault="00A4311B" w:rsidP="00407FE4">
      <w:pPr>
        <w:rPr>
          <w:rFonts w:asciiTheme="minorHAnsi" w:hAnsiTheme="minorHAnsi" w:cs="Times New Roman"/>
          <w:b/>
          <w:bCs/>
          <w:sz w:val="32"/>
          <w:szCs w:val="32"/>
        </w:rPr>
      </w:pPr>
      <w:r w:rsidRPr="008C7945">
        <w:rPr>
          <w:rFonts w:asciiTheme="minorHAnsi" w:hAnsiTheme="minorHAnsi" w:cs="Times New Roman"/>
          <w:b/>
          <w:bCs/>
          <w:sz w:val="32"/>
          <w:szCs w:val="32"/>
        </w:rPr>
        <w:t>Evidence-Based Practices Criteria</w:t>
      </w:r>
    </w:p>
    <w:p w14:paraId="1E1ABBED" w14:textId="77777777" w:rsidR="008F1BD8" w:rsidRPr="008C7945" w:rsidRDefault="00407FE4" w:rsidP="00407FE4">
      <w:pPr>
        <w:rPr>
          <w:rFonts w:asciiTheme="minorHAnsi" w:hAnsiTheme="minorHAnsi" w:cs="Times New Roman"/>
          <w:b/>
          <w:bCs/>
          <w:sz w:val="28"/>
          <w:szCs w:val="28"/>
        </w:rPr>
      </w:pPr>
      <w:r w:rsidRPr="008C7945">
        <w:rPr>
          <w:rFonts w:asciiTheme="minorHAnsi" w:hAnsiTheme="minorHAnsi" w:cs="Times New Roman"/>
          <w:b/>
          <w:bCs/>
        </w:rPr>
        <w:t>Transparency:</w:t>
      </w:r>
      <w:r w:rsidRPr="008C7945">
        <w:rPr>
          <w:rFonts w:asciiTheme="minorHAnsi" w:hAnsiTheme="minorHAnsi" w:cs="Times New Roman"/>
          <w:b/>
          <w:bCs/>
          <w:sz w:val="28"/>
          <w:szCs w:val="28"/>
        </w:rPr>
        <w:t xml:space="preserve"> </w:t>
      </w:r>
      <w:r w:rsidR="00A4311B" w:rsidRPr="008C7945">
        <w:rPr>
          <w:rFonts w:asciiTheme="minorHAnsi" w:hAnsiTheme="minorHAnsi" w:cs="Times New Roman"/>
          <w:b/>
          <w:bCs/>
          <w:sz w:val="28"/>
          <w:szCs w:val="28"/>
        </w:rPr>
        <w:t xml:space="preserve"> </w:t>
      </w:r>
      <w:r w:rsidRPr="008C7945">
        <w:rPr>
          <w:rFonts w:asciiTheme="minorHAnsi" w:hAnsiTheme="minorHAnsi" w:cs="Times New Roman"/>
          <w:b/>
          <w:bCs/>
          <w:u w:val="single"/>
        </w:rPr>
        <w:t>Criteria</w:t>
      </w:r>
      <w:r w:rsidRPr="008C7945">
        <w:rPr>
          <w:rFonts w:asciiTheme="minorHAnsi" w:hAnsiTheme="minorHAnsi" w:cs="Times New Roman"/>
          <w:b/>
          <w:bCs/>
        </w:rPr>
        <w:t>:</w:t>
      </w:r>
      <w:r w:rsidRPr="008C7945">
        <w:rPr>
          <w:rFonts w:asciiTheme="minorHAnsi" w:hAnsiTheme="minorHAnsi" w:cs="Times New Roman"/>
        </w:rPr>
        <w:t xml:space="preserve">  How to find evidence</w:t>
      </w:r>
      <w:proofErr w:type="gramStart"/>
      <w:r w:rsidRPr="008C7945">
        <w:rPr>
          <w:rFonts w:asciiTheme="minorHAnsi" w:hAnsiTheme="minorHAnsi" w:cs="Times New Roman"/>
        </w:rPr>
        <w:t>;</w:t>
      </w:r>
      <w:proofErr w:type="gramEnd"/>
      <w:r w:rsidRPr="008C7945">
        <w:rPr>
          <w:rFonts w:asciiTheme="minorHAnsi" w:hAnsiTheme="minorHAnsi" w:cs="Times New Roman"/>
        </w:rPr>
        <w:t xml:space="preserve"> what qualifies as evidence</w:t>
      </w:r>
      <w:r w:rsidR="008643A4">
        <w:rPr>
          <w:rFonts w:asciiTheme="minorHAnsi" w:hAnsiTheme="minorHAnsi" w:cs="Times New Roman"/>
        </w:rPr>
        <w:t>?</w:t>
      </w:r>
      <w:r w:rsidRPr="008C7945">
        <w:rPr>
          <w:rFonts w:asciiTheme="minorHAnsi" w:hAnsiTheme="minorHAnsi" w:cs="Times New Roman"/>
        </w:rPr>
        <w:t xml:space="preserve"> </w:t>
      </w:r>
      <w:proofErr w:type="gramStart"/>
      <w:r w:rsidRPr="008C7945">
        <w:rPr>
          <w:rFonts w:asciiTheme="minorHAnsi" w:hAnsiTheme="minorHAnsi" w:cs="Times New Roman"/>
        </w:rPr>
        <w:t>How to judge quality of evidence.</w:t>
      </w:r>
      <w:proofErr w:type="gramEnd"/>
      <w:r w:rsidRPr="008C7945">
        <w:rPr>
          <w:rFonts w:asciiTheme="minorHAnsi" w:hAnsiTheme="minorHAnsi" w:cs="Times New Roman"/>
        </w:rPr>
        <w:t xml:space="preserve"> </w:t>
      </w:r>
      <w:r w:rsidRPr="008C7945">
        <w:rPr>
          <w:rFonts w:asciiTheme="minorHAnsi" w:hAnsiTheme="minorHAnsi" w:cs="Times New Roman"/>
          <w:b/>
          <w:bCs/>
          <w:u w:val="single"/>
        </w:rPr>
        <w:t>Process</w:t>
      </w:r>
      <w:r w:rsidRPr="008C7945">
        <w:rPr>
          <w:rFonts w:asciiTheme="minorHAnsi" w:hAnsiTheme="minorHAnsi" w:cs="Times New Roman"/>
          <w:b/>
          <w:bCs/>
        </w:rPr>
        <w:t xml:space="preserve">: </w:t>
      </w:r>
      <w:r w:rsidRPr="008C7945">
        <w:rPr>
          <w:rFonts w:asciiTheme="minorHAnsi" w:hAnsiTheme="minorHAnsi" w:cs="Times New Roman"/>
        </w:rPr>
        <w:t>Who reviews the evidence? Should be open for observation by public description. Is the research understandable and fully described so it can be replicated by others?</w:t>
      </w:r>
    </w:p>
    <w:p w14:paraId="02A84213" w14:textId="77777777" w:rsidR="00A4311B" w:rsidRPr="008C7945" w:rsidRDefault="008F1BD8" w:rsidP="00407FE4">
      <w:pPr>
        <w:rPr>
          <w:rFonts w:asciiTheme="minorHAnsi" w:hAnsiTheme="minorHAnsi" w:cs="Times New Roman"/>
          <w:b/>
          <w:bCs/>
          <w:sz w:val="28"/>
          <w:szCs w:val="28"/>
        </w:rPr>
      </w:pPr>
      <w:r w:rsidRPr="008C7945">
        <w:rPr>
          <w:rFonts w:asciiTheme="minorHAnsi" w:hAnsiTheme="minorHAnsi" w:cs="Times New Roman"/>
          <w:b/>
          <w:bCs/>
        </w:rPr>
        <w:t>AI-NA</w:t>
      </w:r>
      <w:r w:rsidR="00407FE4" w:rsidRPr="008C7945">
        <w:rPr>
          <w:rFonts w:asciiTheme="minorHAnsi" w:hAnsiTheme="minorHAnsi" w:cs="Times New Roman"/>
          <w:b/>
          <w:bCs/>
        </w:rPr>
        <w:t xml:space="preserve"> Transparency</w:t>
      </w:r>
      <w:r w:rsidR="00407FE4" w:rsidRPr="008C7945">
        <w:rPr>
          <w:rFonts w:asciiTheme="minorHAnsi" w:hAnsiTheme="minorHAnsi" w:cs="Times New Roman"/>
          <w:b/>
          <w:bCs/>
          <w:sz w:val="28"/>
          <w:szCs w:val="28"/>
        </w:rPr>
        <w:t>:</w:t>
      </w:r>
      <w:r w:rsidR="00407FE4" w:rsidRPr="008C7945">
        <w:rPr>
          <w:rFonts w:asciiTheme="minorHAnsi" w:hAnsiTheme="minorHAnsi" w:cs="Times New Roman"/>
        </w:rPr>
        <w:t xml:space="preserve"> Does </w:t>
      </w:r>
      <w:r w:rsidR="00A4311B" w:rsidRPr="008C7945">
        <w:rPr>
          <w:rFonts w:asciiTheme="minorHAnsi" w:hAnsiTheme="minorHAnsi" w:cs="Times New Roman"/>
        </w:rPr>
        <w:t xml:space="preserve">the </w:t>
      </w:r>
      <w:r w:rsidR="00407FE4" w:rsidRPr="008C7945">
        <w:rPr>
          <w:rFonts w:asciiTheme="minorHAnsi" w:hAnsiTheme="minorHAnsi" w:cs="Times New Roman"/>
        </w:rPr>
        <w:t xml:space="preserve">practice have longevity in historical tribal history?  </w:t>
      </w:r>
      <w:r w:rsidR="00A4311B" w:rsidRPr="008C7945">
        <w:rPr>
          <w:rFonts w:asciiTheme="minorHAnsi" w:hAnsiTheme="minorHAnsi" w:cs="Times New Roman"/>
        </w:rPr>
        <w:t>Is the practice d</w:t>
      </w:r>
      <w:r w:rsidR="00407FE4" w:rsidRPr="008C7945">
        <w:rPr>
          <w:rFonts w:asciiTheme="minorHAnsi" w:hAnsiTheme="minorHAnsi" w:cs="Times New Roman"/>
        </w:rPr>
        <w:t xml:space="preserve">ocumented and/or </w:t>
      </w:r>
      <w:r w:rsidR="00A4311B" w:rsidRPr="008C7945">
        <w:rPr>
          <w:rFonts w:asciiTheme="minorHAnsi" w:hAnsiTheme="minorHAnsi" w:cs="Times New Roman"/>
        </w:rPr>
        <w:t xml:space="preserve">does it have oral history? </w:t>
      </w:r>
      <w:r w:rsidR="00407FE4" w:rsidRPr="008C7945">
        <w:rPr>
          <w:rFonts w:asciiTheme="minorHAnsi" w:hAnsiTheme="minorHAnsi" w:cs="Times New Roman"/>
        </w:rPr>
        <w:t xml:space="preserve"> Can it pass the “</w:t>
      </w:r>
      <w:r w:rsidR="00407FE4" w:rsidRPr="008C7945">
        <w:rPr>
          <w:rFonts w:asciiTheme="minorHAnsi" w:hAnsiTheme="minorHAnsi" w:cs="Times New Roman"/>
          <w:b/>
          <w:bCs/>
        </w:rPr>
        <w:t xml:space="preserve">Three Grandmothers </w:t>
      </w:r>
      <w:r w:rsidR="00CA6D37">
        <w:rPr>
          <w:rFonts w:asciiTheme="minorHAnsi" w:hAnsiTheme="minorHAnsi" w:cs="Times New Roman"/>
          <w:b/>
          <w:bCs/>
        </w:rPr>
        <w:t>T</w:t>
      </w:r>
      <w:r w:rsidR="00407FE4" w:rsidRPr="008C7945">
        <w:rPr>
          <w:rFonts w:asciiTheme="minorHAnsi" w:hAnsiTheme="minorHAnsi" w:cs="Times New Roman"/>
          <w:b/>
          <w:bCs/>
        </w:rPr>
        <w:t xml:space="preserve">est”? </w:t>
      </w:r>
    </w:p>
    <w:p w14:paraId="0BFB979D" w14:textId="77777777" w:rsidR="00407FE4" w:rsidRPr="008C7945" w:rsidRDefault="00407FE4" w:rsidP="00407FE4">
      <w:pPr>
        <w:rPr>
          <w:rFonts w:asciiTheme="minorHAnsi" w:hAnsiTheme="minorHAnsi" w:cs="Times New Roman"/>
          <w:sz w:val="28"/>
          <w:szCs w:val="28"/>
        </w:rPr>
      </w:pPr>
      <w:r w:rsidRPr="008C7945">
        <w:rPr>
          <w:rFonts w:asciiTheme="minorHAnsi" w:hAnsiTheme="minorHAnsi" w:cs="Times New Roman"/>
          <w:b/>
          <w:bCs/>
        </w:rPr>
        <w:t>Standardization</w:t>
      </w:r>
      <w:r w:rsidRPr="008C7945">
        <w:rPr>
          <w:rFonts w:asciiTheme="minorHAnsi" w:hAnsiTheme="minorHAnsi" w:cs="Times New Roman"/>
          <w:b/>
          <w:bCs/>
          <w:sz w:val="28"/>
          <w:szCs w:val="28"/>
        </w:rPr>
        <w:t>:</w:t>
      </w:r>
      <w:r w:rsidR="00A4311B" w:rsidRPr="008C7945">
        <w:rPr>
          <w:rFonts w:asciiTheme="minorHAnsi" w:hAnsiTheme="minorHAnsi" w:cs="Times New Roman"/>
          <w:b/>
          <w:bCs/>
          <w:sz w:val="28"/>
          <w:szCs w:val="28"/>
        </w:rPr>
        <w:t xml:space="preserve">  </w:t>
      </w:r>
      <w:r w:rsidRPr="008C7945">
        <w:rPr>
          <w:rFonts w:asciiTheme="minorHAnsi" w:hAnsiTheme="minorHAnsi" w:cs="Times New Roman"/>
        </w:rPr>
        <w:t>Intervention must be standardized so that it can be reliably replicated elsewhere by others. Standardization typically involves a description that clearly defines the essential elements of the practice, as evidenced in a manual or toolkit.</w:t>
      </w:r>
    </w:p>
    <w:p w14:paraId="4DF42B2B" w14:textId="77777777" w:rsidR="00407FE4" w:rsidRPr="008C7945" w:rsidRDefault="008F1BD8" w:rsidP="00407FE4">
      <w:pPr>
        <w:rPr>
          <w:rFonts w:asciiTheme="minorHAnsi" w:hAnsiTheme="minorHAnsi" w:cs="Times New Roman"/>
          <w:sz w:val="28"/>
          <w:szCs w:val="28"/>
        </w:rPr>
      </w:pPr>
      <w:r w:rsidRPr="008C7945">
        <w:rPr>
          <w:rFonts w:asciiTheme="minorHAnsi" w:hAnsiTheme="minorHAnsi" w:cs="Times New Roman"/>
          <w:b/>
          <w:bCs/>
        </w:rPr>
        <w:t xml:space="preserve">AI-NA </w:t>
      </w:r>
      <w:r w:rsidR="00407FE4" w:rsidRPr="008C7945">
        <w:rPr>
          <w:rFonts w:asciiTheme="minorHAnsi" w:hAnsiTheme="minorHAnsi" w:cs="Times New Roman"/>
          <w:b/>
          <w:bCs/>
        </w:rPr>
        <w:t>Standardization:</w:t>
      </w:r>
      <w:r w:rsidR="00A4311B" w:rsidRPr="008C7945">
        <w:rPr>
          <w:rFonts w:asciiTheme="minorHAnsi" w:hAnsiTheme="minorHAnsi" w:cs="Times New Roman"/>
          <w:sz w:val="28"/>
          <w:szCs w:val="28"/>
        </w:rPr>
        <w:t xml:space="preserve">  </w:t>
      </w:r>
      <w:r w:rsidR="00CA6D37">
        <w:rPr>
          <w:rFonts w:asciiTheme="minorHAnsi" w:hAnsiTheme="minorHAnsi" w:cs="Times New Roman"/>
        </w:rPr>
        <w:t>Capable of creating Tribal-</w:t>
      </w:r>
      <w:r w:rsidR="00407FE4" w:rsidRPr="008C7945">
        <w:rPr>
          <w:rFonts w:asciiTheme="minorHAnsi" w:hAnsiTheme="minorHAnsi" w:cs="Times New Roman"/>
        </w:rPr>
        <w:t xml:space="preserve">Based Practice manuals. Practices that are </w:t>
      </w:r>
      <w:r w:rsidR="00407FE4" w:rsidRPr="008C7945">
        <w:rPr>
          <w:rFonts w:asciiTheme="minorHAnsi" w:hAnsiTheme="minorHAnsi" w:cs="Times New Roman"/>
          <w:b/>
          <w:bCs/>
        </w:rPr>
        <w:t>culturally relevant, culturally appropriate</w:t>
      </w:r>
      <w:r w:rsidR="00407FE4" w:rsidRPr="008C7945">
        <w:rPr>
          <w:rFonts w:asciiTheme="minorHAnsi" w:hAnsiTheme="minorHAnsi" w:cs="Times New Roman"/>
        </w:rPr>
        <w:t xml:space="preserve">, and </w:t>
      </w:r>
      <w:r w:rsidR="00407FE4" w:rsidRPr="008C7945">
        <w:rPr>
          <w:rFonts w:asciiTheme="minorHAnsi" w:hAnsiTheme="minorHAnsi" w:cs="Times New Roman"/>
          <w:b/>
          <w:bCs/>
        </w:rPr>
        <w:t xml:space="preserve">designed </w:t>
      </w:r>
      <w:r w:rsidR="00407FE4" w:rsidRPr="008C7945">
        <w:rPr>
          <w:rFonts w:asciiTheme="minorHAnsi" w:hAnsiTheme="minorHAnsi" w:cs="Times New Roman"/>
        </w:rPr>
        <w:t xml:space="preserve">according to the </w:t>
      </w:r>
      <w:r w:rsidR="00407FE4" w:rsidRPr="008C7945">
        <w:rPr>
          <w:rFonts w:asciiTheme="minorHAnsi" w:hAnsiTheme="minorHAnsi" w:cs="Times New Roman"/>
          <w:b/>
          <w:bCs/>
        </w:rPr>
        <w:t xml:space="preserve">“Indian </w:t>
      </w:r>
      <w:r w:rsidR="00407FE4" w:rsidRPr="008C7945">
        <w:rPr>
          <w:rFonts w:asciiTheme="minorHAnsi" w:hAnsiTheme="minorHAnsi" w:cs="Times New Roman"/>
          <w:b/>
          <w:bCs/>
        </w:rPr>
        <w:lastRenderedPageBreak/>
        <w:t>Way”</w:t>
      </w:r>
      <w:r w:rsidR="00CA6D37">
        <w:rPr>
          <w:rFonts w:asciiTheme="minorHAnsi" w:hAnsiTheme="minorHAnsi" w:cs="Times New Roman"/>
        </w:rPr>
        <w:t>. Should Native American t</w:t>
      </w:r>
      <w:r w:rsidR="00407FE4" w:rsidRPr="008C7945">
        <w:rPr>
          <w:rFonts w:asciiTheme="minorHAnsi" w:hAnsiTheme="minorHAnsi" w:cs="Times New Roman"/>
        </w:rPr>
        <w:t xml:space="preserve">ribes, </w:t>
      </w:r>
      <w:r w:rsidR="00CA6D37">
        <w:rPr>
          <w:rFonts w:asciiTheme="minorHAnsi" w:hAnsiTheme="minorHAnsi" w:cs="Times New Roman"/>
        </w:rPr>
        <w:t>n</w:t>
      </w:r>
      <w:r w:rsidR="00407FE4" w:rsidRPr="008C7945">
        <w:rPr>
          <w:rFonts w:asciiTheme="minorHAnsi" w:hAnsiTheme="minorHAnsi" w:cs="Times New Roman"/>
        </w:rPr>
        <w:t xml:space="preserve">ations, </w:t>
      </w:r>
      <w:r w:rsidR="00CA6D37">
        <w:rPr>
          <w:rFonts w:asciiTheme="minorHAnsi" w:hAnsiTheme="minorHAnsi" w:cs="Times New Roman"/>
        </w:rPr>
        <w:t>v</w:t>
      </w:r>
      <w:r w:rsidR="00407FE4" w:rsidRPr="008C7945">
        <w:rPr>
          <w:rFonts w:asciiTheme="minorHAnsi" w:hAnsiTheme="minorHAnsi" w:cs="Times New Roman"/>
        </w:rPr>
        <w:t>illages create manuals?  Passing from one generation to the next has been in</w:t>
      </w:r>
      <w:r w:rsidR="00CA6D37">
        <w:rPr>
          <w:rFonts w:asciiTheme="minorHAnsi" w:hAnsiTheme="minorHAnsi" w:cs="Times New Roman"/>
        </w:rPr>
        <w:t xml:space="preserve"> </w:t>
      </w:r>
      <w:r w:rsidR="00407FE4" w:rsidRPr="008C7945">
        <w:rPr>
          <w:rFonts w:asciiTheme="minorHAnsi" w:hAnsiTheme="minorHAnsi" w:cs="Times New Roman"/>
        </w:rPr>
        <w:t xml:space="preserve">existence for centuries.  </w:t>
      </w:r>
    </w:p>
    <w:p w14:paraId="2B28E5E2" w14:textId="77777777" w:rsidR="00407FE4" w:rsidRPr="008C7945" w:rsidRDefault="00407FE4" w:rsidP="00407FE4">
      <w:pPr>
        <w:rPr>
          <w:rFonts w:asciiTheme="minorHAnsi" w:hAnsiTheme="minorHAnsi" w:cs="Times New Roman"/>
        </w:rPr>
      </w:pPr>
      <w:r w:rsidRPr="008C7945">
        <w:rPr>
          <w:rFonts w:asciiTheme="minorHAnsi" w:hAnsiTheme="minorHAnsi" w:cs="Times New Roman"/>
          <w:b/>
          <w:bCs/>
        </w:rPr>
        <w:t>Replication:</w:t>
      </w:r>
      <w:r w:rsidR="00A4311B" w:rsidRPr="008C7945">
        <w:rPr>
          <w:rFonts w:asciiTheme="minorHAnsi" w:hAnsiTheme="minorHAnsi" w:cs="Times New Roman"/>
        </w:rPr>
        <w:t xml:space="preserve"> </w:t>
      </w:r>
      <w:r w:rsidRPr="008C7945">
        <w:rPr>
          <w:rFonts w:asciiTheme="minorHAnsi" w:hAnsiTheme="minorHAnsi" w:cs="Times New Roman"/>
        </w:rPr>
        <w:t>Replication of research findings means that more than one study and more than one group of researchers have found similar positive effects resulting from the practice.</w:t>
      </w:r>
    </w:p>
    <w:p w14:paraId="5B07CE6A" w14:textId="77777777" w:rsidR="00407FE4" w:rsidRPr="008C7945" w:rsidRDefault="008F1BD8" w:rsidP="00407FE4">
      <w:pPr>
        <w:rPr>
          <w:rFonts w:asciiTheme="minorHAnsi" w:hAnsiTheme="minorHAnsi" w:cs="Times New Roman"/>
          <w:sz w:val="28"/>
          <w:szCs w:val="28"/>
        </w:rPr>
      </w:pPr>
      <w:r w:rsidRPr="008C7945">
        <w:rPr>
          <w:rFonts w:asciiTheme="minorHAnsi" w:hAnsiTheme="minorHAnsi" w:cs="Times New Roman"/>
          <w:b/>
          <w:bCs/>
        </w:rPr>
        <w:t xml:space="preserve">AI-NA </w:t>
      </w:r>
      <w:r w:rsidR="00407FE4" w:rsidRPr="008C7945">
        <w:rPr>
          <w:rFonts w:asciiTheme="minorHAnsi" w:hAnsiTheme="minorHAnsi" w:cs="Times New Roman"/>
          <w:b/>
          <w:bCs/>
        </w:rPr>
        <w:t>Replication:</w:t>
      </w:r>
      <w:r w:rsidR="00407FE4" w:rsidRPr="008C7945">
        <w:rPr>
          <w:rFonts w:asciiTheme="minorHAnsi" w:hAnsiTheme="minorHAnsi" w:cs="Times New Roman"/>
          <w:sz w:val="28"/>
          <w:szCs w:val="28"/>
        </w:rPr>
        <w:t xml:space="preserve"> </w:t>
      </w:r>
      <w:r w:rsidR="00407FE4" w:rsidRPr="008C7945">
        <w:rPr>
          <w:rFonts w:asciiTheme="minorHAnsi" w:hAnsiTheme="minorHAnsi" w:cs="Times New Roman"/>
        </w:rPr>
        <w:t xml:space="preserve">Programs that have been </w:t>
      </w:r>
      <w:r w:rsidR="00407FE4" w:rsidRPr="008C7945">
        <w:rPr>
          <w:rFonts w:asciiTheme="minorHAnsi" w:hAnsiTheme="minorHAnsi" w:cs="Times New Roman"/>
          <w:bCs/>
        </w:rPr>
        <w:t>developed</w:t>
      </w:r>
      <w:r w:rsidR="00407FE4" w:rsidRPr="008C7945">
        <w:rPr>
          <w:rFonts w:asciiTheme="minorHAnsi" w:hAnsiTheme="minorHAnsi" w:cs="Times New Roman"/>
        </w:rPr>
        <w:t xml:space="preserve"> and </w:t>
      </w:r>
      <w:r w:rsidR="00407FE4" w:rsidRPr="008C7945">
        <w:rPr>
          <w:rFonts w:asciiTheme="minorHAnsi" w:hAnsiTheme="minorHAnsi" w:cs="Times New Roman"/>
          <w:bCs/>
        </w:rPr>
        <w:t>implemented</w:t>
      </w:r>
      <w:r w:rsidR="00407FE4" w:rsidRPr="008C7945">
        <w:rPr>
          <w:rFonts w:asciiTheme="minorHAnsi" w:hAnsiTheme="minorHAnsi" w:cs="Times New Roman"/>
        </w:rPr>
        <w:t xml:space="preserve"> according to the </w:t>
      </w:r>
      <w:r w:rsidR="00407FE4" w:rsidRPr="008C7945">
        <w:rPr>
          <w:rFonts w:asciiTheme="minorHAnsi" w:hAnsiTheme="minorHAnsi" w:cs="Times New Roman"/>
          <w:bCs/>
        </w:rPr>
        <w:t xml:space="preserve">“Indian Way” </w:t>
      </w:r>
      <w:r w:rsidR="00407FE4" w:rsidRPr="008C7945">
        <w:rPr>
          <w:rFonts w:asciiTheme="minorHAnsi" w:hAnsiTheme="minorHAnsi" w:cs="Times New Roman"/>
        </w:rPr>
        <w:t xml:space="preserve">and have been passed on to others and </w:t>
      </w:r>
      <w:r w:rsidR="00407FE4" w:rsidRPr="008C7945">
        <w:rPr>
          <w:rFonts w:asciiTheme="minorHAnsi" w:hAnsiTheme="minorHAnsi" w:cs="Times New Roman"/>
          <w:bCs/>
        </w:rPr>
        <w:t>continue</w:t>
      </w:r>
      <w:r w:rsidR="00407FE4" w:rsidRPr="008C7945">
        <w:rPr>
          <w:rFonts w:asciiTheme="minorHAnsi" w:hAnsiTheme="minorHAnsi" w:cs="Times New Roman"/>
        </w:rPr>
        <w:t xml:space="preserve"> to be implemented and utilized can be defined as </w:t>
      </w:r>
      <w:r w:rsidR="00407FE4" w:rsidRPr="008C7945">
        <w:rPr>
          <w:rFonts w:asciiTheme="minorHAnsi" w:hAnsiTheme="minorHAnsi" w:cs="Times New Roman"/>
          <w:bCs/>
        </w:rPr>
        <w:t>“cultural replication”</w:t>
      </w:r>
      <w:r w:rsidR="00407FE4" w:rsidRPr="008C7945">
        <w:rPr>
          <w:rFonts w:asciiTheme="minorHAnsi" w:hAnsiTheme="minorHAnsi" w:cs="Times New Roman"/>
        </w:rPr>
        <w:t>.  Our Elders and community members will let us know if we are not doing it right.</w:t>
      </w:r>
    </w:p>
    <w:p w14:paraId="5586A501" w14:textId="77777777" w:rsidR="00407FE4" w:rsidRPr="008C7945" w:rsidRDefault="00407FE4" w:rsidP="00407FE4">
      <w:pPr>
        <w:rPr>
          <w:rFonts w:asciiTheme="minorHAnsi" w:hAnsiTheme="minorHAnsi" w:cs="Times New Roman"/>
          <w:sz w:val="28"/>
          <w:szCs w:val="28"/>
        </w:rPr>
      </w:pPr>
      <w:r w:rsidRPr="008C7945">
        <w:rPr>
          <w:rFonts w:asciiTheme="minorHAnsi" w:hAnsiTheme="minorHAnsi" w:cs="Times New Roman"/>
          <w:b/>
          <w:bCs/>
        </w:rPr>
        <w:t>Research:</w:t>
      </w:r>
      <w:r w:rsidR="008F1BD8" w:rsidRPr="008C7945">
        <w:rPr>
          <w:rFonts w:asciiTheme="minorHAnsi" w:hAnsiTheme="minorHAnsi" w:cs="Times New Roman"/>
          <w:sz w:val="28"/>
          <w:szCs w:val="28"/>
        </w:rPr>
        <w:t xml:space="preserve">  </w:t>
      </w:r>
      <w:r w:rsidRPr="008C7945">
        <w:rPr>
          <w:rFonts w:asciiTheme="minorHAnsi" w:hAnsiTheme="minorHAnsi" w:cs="Times New Roman"/>
        </w:rPr>
        <w:t>Accumulated scientific evidence based on randomized controlled trials. Quasi-experimental studies. Research should be published in two or more peer-reviewed journals.</w:t>
      </w:r>
    </w:p>
    <w:p w14:paraId="2974F1CE" w14:textId="77777777" w:rsidR="00407FE4" w:rsidRPr="008C7945" w:rsidRDefault="008F1BD8" w:rsidP="00407FE4">
      <w:pPr>
        <w:rPr>
          <w:rFonts w:asciiTheme="minorHAnsi" w:hAnsiTheme="minorHAnsi" w:cs="Times New Roman"/>
          <w:sz w:val="28"/>
          <w:szCs w:val="28"/>
        </w:rPr>
      </w:pPr>
      <w:r w:rsidRPr="008C7945">
        <w:rPr>
          <w:rFonts w:asciiTheme="minorHAnsi" w:hAnsiTheme="minorHAnsi" w:cs="Times New Roman"/>
          <w:b/>
          <w:bCs/>
        </w:rPr>
        <w:t xml:space="preserve">AI-NA </w:t>
      </w:r>
      <w:r w:rsidR="00407FE4" w:rsidRPr="008C7945">
        <w:rPr>
          <w:rFonts w:asciiTheme="minorHAnsi" w:hAnsiTheme="minorHAnsi" w:cs="Times New Roman"/>
          <w:b/>
          <w:bCs/>
        </w:rPr>
        <w:t>research:</w:t>
      </w:r>
      <w:r w:rsidR="00407FE4" w:rsidRPr="008C7945">
        <w:rPr>
          <w:rFonts w:asciiTheme="minorHAnsi" w:hAnsiTheme="minorHAnsi" w:cs="Times New Roman"/>
          <w:sz w:val="28"/>
          <w:szCs w:val="28"/>
        </w:rPr>
        <w:t xml:space="preserve"> </w:t>
      </w:r>
      <w:r w:rsidRPr="008C7945">
        <w:rPr>
          <w:rFonts w:asciiTheme="minorHAnsi" w:hAnsiTheme="minorHAnsi" w:cs="Times New Roman"/>
          <w:sz w:val="28"/>
          <w:szCs w:val="28"/>
        </w:rPr>
        <w:t xml:space="preserve"> </w:t>
      </w:r>
      <w:r w:rsidR="009246E2" w:rsidRPr="008C7945">
        <w:rPr>
          <w:rFonts w:asciiTheme="minorHAnsi" w:hAnsiTheme="minorHAnsi" w:cs="Times New Roman"/>
        </w:rPr>
        <w:t xml:space="preserve">Meets </w:t>
      </w:r>
      <w:r w:rsidR="002115A5">
        <w:rPr>
          <w:rFonts w:asciiTheme="minorHAnsi" w:hAnsiTheme="minorHAnsi" w:cs="Times New Roman"/>
        </w:rPr>
        <w:t>t</w:t>
      </w:r>
      <w:r w:rsidR="009246E2" w:rsidRPr="008C7945">
        <w:rPr>
          <w:rFonts w:asciiTheme="minorHAnsi" w:hAnsiTheme="minorHAnsi" w:cs="Times New Roman"/>
        </w:rPr>
        <w:t xml:space="preserve">ribal </w:t>
      </w:r>
      <w:r w:rsidR="002115A5">
        <w:rPr>
          <w:rFonts w:asciiTheme="minorHAnsi" w:hAnsiTheme="minorHAnsi" w:cs="Times New Roman"/>
        </w:rPr>
        <w:t>p</w:t>
      </w:r>
      <w:r w:rsidR="009246E2" w:rsidRPr="008C7945">
        <w:rPr>
          <w:rFonts w:asciiTheme="minorHAnsi" w:hAnsiTheme="minorHAnsi" w:cs="Times New Roman"/>
        </w:rPr>
        <w:t>rincip</w:t>
      </w:r>
      <w:r w:rsidR="00407FE4" w:rsidRPr="008C7945">
        <w:rPr>
          <w:rFonts w:asciiTheme="minorHAnsi" w:hAnsiTheme="minorHAnsi" w:cs="Times New Roman"/>
        </w:rPr>
        <w:t>l</w:t>
      </w:r>
      <w:r w:rsidR="009246E2" w:rsidRPr="008C7945">
        <w:rPr>
          <w:rFonts w:asciiTheme="minorHAnsi" w:hAnsiTheme="minorHAnsi" w:cs="Times New Roman"/>
        </w:rPr>
        <w:t>e</w:t>
      </w:r>
      <w:r w:rsidR="00407FE4" w:rsidRPr="008C7945">
        <w:rPr>
          <w:rFonts w:asciiTheme="minorHAnsi" w:hAnsiTheme="minorHAnsi" w:cs="Times New Roman"/>
        </w:rPr>
        <w:t xml:space="preserve">s. </w:t>
      </w:r>
      <w:r w:rsidR="00407FE4" w:rsidRPr="008C7945">
        <w:rPr>
          <w:rFonts w:asciiTheme="minorHAnsi" w:hAnsiTheme="minorHAnsi" w:cs="Times New Roman"/>
          <w:bCs/>
        </w:rPr>
        <w:t>Experts</w:t>
      </w:r>
      <w:r w:rsidR="00407FE4" w:rsidRPr="008C7945">
        <w:rPr>
          <w:rFonts w:asciiTheme="minorHAnsi" w:hAnsiTheme="minorHAnsi" w:cs="Times New Roman"/>
        </w:rPr>
        <w:t xml:space="preserve"> in Native American communities are often </w:t>
      </w:r>
      <w:r w:rsidR="00407FE4" w:rsidRPr="008C7945">
        <w:rPr>
          <w:rFonts w:asciiTheme="minorHAnsi" w:hAnsiTheme="minorHAnsi" w:cs="Times New Roman"/>
          <w:bCs/>
        </w:rPr>
        <w:t>elders</w:t>
      </w:r>
      <w:r w:rsidR="00407FE4" w:rsidRPr="008C7945">
        <w:rPr>
          <w:rFonts w:asciiTheme="minorHAnsi" w:hAnsiTheme="minorHAnsi" w:cs="Times New Roman"/>
        </w:rPr>
        <w:t xml:space="preserve">. They carry the spiritual, cultural and intellectual wisdom of the community. </w:t>
      </w:r>
      <w:r w:rsidRPr="008C7945">
        <w:rPr>
          <w:rFonts w:asciiTheme="minorHAnsi" w:hAnsiTheme="minorHAnsi" w:cs="Times New Roman"/>
        </w:rPr>
        <w:t>AI-NA</w:t>
      </w:r>
      <w:r w:rsidR="00407FE4" w:rsidRPr="008C7945">
        <w:rPr>
          <w:rFonts w:asciiTheme="minorHAnsi" w:hAnsiTheme="minorHAnsi" w:cs="Times New Roman"/>
        </w:rPr>
        <w:t xml:space="preserve"> communities “teachings” provide basis for under-standing what works and why.  These teachings are accessed by the Elders and have been the basis for healthy communities for many centuries.</w:t>
      </w:r>
    </w:p>
    <w:p w14:paraId="066D2888" w14:textId="77777777" w:rsidR="00407FE4" w:rsidRPr="008C7945" w:rsidRDefault="00407FE4" w:rsidP="00407FE4">
      <w:pPr>
        <w:rPr>
          <w:rFonts w:asciiTheme="minorHAnsi" w:hAnsiTheme="minorHAnsi" w:cs="Times New Roman"/>
          <w:sz w:val="28"/>
          <w:szCs w:val="28"/>
        </w:rPr>
      </w:pPr>
      <w:r w:rsidRPr="008C7945">
        <w:rPr>
          <w:rFonts w:asciiTheme="minorHAnsi" w:hAnsiTheme="minorHAnsi" w:cs="Times New Roman"/>
          <w:b/>
          <w:bCs/>
        </w:rPr>
        <w:t>Meaningful outcomes:</w:t>
      </w:r>
      <w:r w:rsidR="008F1BD8" w:rsidRPr="008C7945">
        <w:rPr>
          <w:rFonts w:asciiTheme="minorHAnsi" w:hAnsiTheme="minorHAnsi" w:cs="Times New Roman"/>
          <w:sz w:val="28"/>
          <w:szCs w:val="28"/>
        </w:rPr>
        <w:t xml:space="preserve">  </w:t>
      </w:r>
      <w:r w:rsidRPr="008C7945">
        <w:rPr>
          <w:rFonts w:asciiTheme="minorHAnsi" w:hAnsiTheme="minorHAnsi" w:cs="Times New Roman"/>
        </w:rPr>
        <w:t>Effective interventions must be shown that they can help consumers to achieve important goals or outcomes related to impairments and/or risk factors.</w:t>
      </w:r>
    </w:p>
    <w:p w14:paraId="24B8A1D4" w14:textId="77777777" w:rsidR="00407FE4" w:rsidRPr="008C7945" w:rsidRDefault="008F1BD8" w:rsidP="00407FE4">
      <w:pPr>
        <w:rPr>
          <w:rFonts w:asciiTheme="minorHAnsi" w:hAnsiTheme="minorHAnsi" w:cs="Times New Roman"/>
          <w:sz w:val="28"/>
          <w:szCs w:val="28"/>
        </w:rPr>
      </w:pPr>
      <w:r w:rsidRPr="008C7945">
        <w:rPr>
          <w:rFonts w:asciiTheme="minorHAnsi" w:hAnsiTheme="minorHAnsi" w:cs="Times New Roman"/>
          <w:b/>
          <w:bCs/>
        </w:rPr>
        <w:t xml:space="preserve">AI-NA </w:t>
      </w:r>
      <w:r w:rsidR="00407FE4" w:rsidRPr="008C7945">
        <w:rPr>
          <w:rFonts w:asciiTheme="minorHAnsi" w:hAnsiTheme="minorHAnsi" w:cs="Times New Roman"/>
          <w:b/>
          <w:bCs/>
        </w:rPr>
        <w:t>Outcomes:</w:t>
      </w:r>
      <w:r w:rsidRPr="008C7945">
        <w:rPr>
          <w:rFonts w:asciiTheme="minorHAnsi" w:hAnsiTheme="minorHAnsi" w:cs="Times New Roman"/>
          <w:sz w:val="28"/>
          <w:szCs w:val="28"/>
        </w:rPr>
        <w:t xml:space="preserve">  </w:t>
      </w:r>
      <w:r w:rsidR="00407FE4" w:rsidRPr="008C7945">
        <w:rPr>
          <w:rFonts w:asciiTheme="minorHAnsi" w:hAnsiTheme="minorHAnsi" w:cs="Times New Roman"/>
        </w:rPr>
        <w:t xml:space="preserve">Do people show up for one time and then never come again? Or do they come, tell their friends about it, and bring others to participate? Do community members, participants, and clients share feedback? This is the </w:t>
      </w:r>
      <w:r w:rsidR="00407FE4" w:rsidRPr="008C7945">
        <w:rPr>
          <w:rFonts w:asciiTheme="minorHAnsi" w:hAnsiTheme="minorHAnsi" w:cs="Times New Roman"/>
          <w:bCs/>
        </w:rPr>
        <w:t>“story”</w:t>
      </w:r>
      <w:r w:rsidR="00407FE4" w:rsidRPr="008C7945">
        <w:rPr>
          <w:rFonts w:asciiTheme="minorHAnsi" w:hAnsiTheme="minorHAnsi" w:cs="Times New Roman"/>
        </w:rPr>
        <w:t xml:space="preserve"> of the </w:t>
      </w:r>
      <w:r w:rsidRPr="008C7945">
        <w:rPr>
          <w:rFonts w:asciiTheme="minorHAnsi" w:hAnsiTheme="minorHAnsi" w:cs="Times New Roman"/>
        </w:rPr>
        <w:t>program. It can be documented. It is i</w:t>
      </w:r>
      <w:r w:rsidR="00407FE4" w:rsidRPr="008C7945">
        <w:rPr>
          <w:rFonts w:asciiTheme="minorHAnsi" w:hAnsiTheme="minorHAnsi" w:cs="Times New Roman"/>
        </w:rPr>
        <w:t>mportant to track these measurements, how they change over time.</w:t>
      </w:r>
    </w:p>
    <w:p w14:paraId="5A25133D" w14:textId="77777777" w:rsidR="00407FE4" w:rsidRPr="008C7945" w:rsidRDefault="00407FE4" w:rsidP="00407FE4">
      <w:pPr>
        <w:rPr>
          <w:rFonts w:asciiTheme="minorHAnsi" w:hAnsiTheme="minorHAnsi" w:cs="Times New Roman"/>
          <w:sz w:val="28"/>
          <w:szCs w:val="28"/>
        </w:rPr>
      </w:pPr>
      <w:r w:rsidRPr="008C7945">
        <w:rPr>
          <w:rFonts w:asciiTheme="minorHAnsi" w:hAnsiTheme="minorHAnsi" w:cs="Times New Roman"/>
          <w:b/>
          <w:bCs/>
        </w:rPr>
        <w:t>Study Design:</w:t>
      </w:r>
      <w:r w:rsidR="008F1BD8" w:rsidRPr="008C7945">
        <w:rPr>
          <w:rFonts w:asciiTheme="minorHAnsi" w:hAnsiTheme="minorHAnsi" w:cs="Times New Roman"/>
          <w:sz w:val="28"/>
          <w:szCs w:val="28"/>
        </w:rPr>
        <w:t xml:space="preserve">  </w:t>
      </w:r>
      <w:r w:rsidRPr="008C7945">
        <w:rPr>
          <w:rFonts w:asciiTheme="minorHAnsi" w:hAnsiTheme="minorHAnsi" w:cs="Times New Roman"/>
        </w:rPr>
        <w:t>These programs are evaluated using scientific methods preferred by the accountability systems described in the government resource documents and requests for proposals.</w:t>
      </w:r>
    </w:p>
    <w:p w14:paraId="5B5FE11A" w14:textId="77777777" w:rsidR="00407FE4" w:rsidRPr="008C7945" w:rsidRDefault="008F1BD8" w:rsidP="00407FE4">
      <w:pPr>
        <w:rPr>
          <w:rFonts w:asciiTheme="minorHAnsi" w:hAnsiTheme="minorHAnsi" w:cs="Times New Roman"/>
          <w:b/>
          <w:bCs/>
        </w:rPr>
      </w:pPr>
      <w:r w:rsidRPr="008C7945">
        <w:rPr>
          <w:rFonts w:asciiTheme="minorHAnsi" w:hAnsiTheme="minorHAnsi" w:cs="Times New Roman"/>
          <w:b/>
          <w:bCs/>
        </w:rPr>
        <w:t xml:space="preserve">AI-NA </w:t>
      </w:r>
      <w:r w:rsidR="00407FE4" w:rsidRPr="008C7945">
        <w:rPr>
          <w:rFonts w:asciiTheme="minorHAnsi" w:hAnsiTheme="minorHAnsi" w:cs="Times New Roman"/>
          <w:b/>
          <w:bCs/>
        </w:rPr>
        <w:t xml:space="preserve">Design: </w:t>
      </w:r>
      <w:r w:rsidR="00407FE4" w:rsidRPr="008C7945">
        <w:rPr>
          <w:rFonts w:asciiTheme="minorHAnsi" w:hAnsiTheme="minorHAnsi" w:cs="Times New Roman"/>
        </w:rPr>
        <w:t xml:space="preserve">Randomized assignment to control or experimental groups is inconsistent with </w:t>
      </w:r>
      <w:r w:rsidRPr="008C7945">
        <w:rPr>
          <w:rFonts w:asciiTheme="minorHAnsi" w:hAnsiTheme="minorHAnsi" w:cs="Times New Roman"/>
          <w:bCs/>
        </w:rPr>
        <w:t xml:space="preserve">AI-NA </w:t>
      </w:r>
      <w:r w:rsidR="00407FE4" w:rsidRPr="008C7945">
        <w:rPr>
          <w:rFonts w:asciiTheme="minorHAnsi" w:hAnsiTheme="minorHAnsi" w:cs="Times New Roman"/>
        </w:rPr>
        <w:t>val</w:t>
      </w:r>
      <w:r w:rsidR="002115A5">
        <w:rPr>
          <w:rFonts w:asciiTheme="minorHAnsi" w:hAnsiTheme="minorHAnsi" w:cs="Times New Roman"/>
        </w:rPr>
        <w:t>ues. Therefore Native American g</w:t>
      </w:r>
      <w:r w:rsidR="00407FE4" w:rsidRPr="008C7945">
        <w:rPr>
          <w:rFonts w:asciiTheme="minorHAnsi" w:hAnsiTheme="minorHAnsi" w:cs="Times New Roman"/>
        </w:rPr>
        <w:t>roups are best approached utilizing the RELATIONAL WORLDVIEW as describe</w:t>
      </w:r>
      <w:r w:rsidR="002115A5">
        <w:rPr>
          <w:rFonts w:asciiTheme="minorHAnsi" w:hAnsiTheme="minorHAnsi" w:cs="Times New Roman"/>
        </w:rPr>
        <w:t>d</w:t>
      </w:r>
      <w:r w:rsidR="00407FE4" w:rsidRPr="008C7945">
        <w:rPr>
          <w:rFonts w:asciiTheme="minorHAnsi" w:hAnsiTheme="minorHAnsi" w:cs="Times New Roman"/>
        </w:rPr>
        <w:t xml:space="preserve"> by N</w:t>
      </w:r>
      <w:r w:rsidR="00ED0125">
        <w:rPr>
          <w:rFonts w:asciiTheme="minorHAnsi" w:hAnsiTheme="minorHAnsi" w:cs="Times New Roman"/>
        </w:rPr>
        <w:t>ational Indian Child Welfare Association</w:t>
      </w:r>
      <w:r w:rsidR="00407FE4" w:rsidRPr="008C7945">
        <w:rPr>
          <w:rFonts w:asciiTheme="minorHAnsi" w:hAnsiTheme="minorHAnsi" w:cs="Times New Roman"/>
        </w:rPr>
        <w:t>.</w:t>
      </w:r>
    </w:p>
    <w:p w14:paraId="084B8967" w14:textId="77777777" w:rsidR="00407FE4" w:rsidRPr="008C7945" w:rsidRDefault="00407FE4" w:rsidP="00407FE4">
      <w:pPr>
        <w:rPr>
          <w:rFonts w:asciiTheme="minorHAnsi" w:hAnsiTheme="minorHAnsi" w:cs="Times New Roman"/>
          <w:sz w:val="28"/>
          <w:szCs w:val="28"/>
        </w:rPr>
      </w:pPr>
      <w:r w:rsidRPr="008C7945">
        <w:rPr>
          <w:rFonts w:asciiTheme="minorHAnsi" w:hAnsiTheme="minorHAnsi" w:cs="Times New Roman"/>
          <w:b/>
          <w:bCs/>
        </w:rPr>
        <w:t>Fidelity Scale:</w:t>
      </w:r>
      <w:r w:rsidR="008F1BD8" w:rsidRPr="008C7945">
        <w:rPr>
          <w:rFonts w:asciiTheme="minorHAnsi" w:hAnsiTheme="minorHAnsi" w:cs="Times New Roman"/>
          <w:sz w:val="28"/>
          <w:szCs w:val="28"/>
        </w:rPr>
        <w:t xml:space="preserve"> </w:t>
      </w:r>
      <w:r w:rsidRPr="008C7945">
        <w:rPr>
          <w:rFonts w:asciiTheme="minorHAnsi" w:hAnsiTheme="minorHAnsi" w:cs="Times New Roman"/>
        </w:rPr>
        <w:t>A fidelity scale is used to verify that an intervention is being implemented in a manner consistent with the treatment model – or the research that produced the practice.  The scale has been shown to be reliable and valid.</w:t>
      </w:r>
    </w:p>
    <w:p w14:paraId="54E2D78F" w14:textId="77777777" w:rsidR="00683244" w:rsidRDefault="008F1BD8" w:rsidP="003E7CC0">
      <w:pPr>
        <w:rPr>
          <w:rFonts w:asciiTheme="minorHAnsi" w:hAnsiTheme="minorHAnsi" w:cs="Times New Roman"/>
        </w:rPr>
      </w:pPr>
      <w:r w:rsidRPr="008C7945">
        <w:rPr>
          <w:rFonts w:asciiTheme="minorHAnsi" w:hAnsiTheme="minorHAnsi" w:cs="Times New Roman"/>
          <w:b/>
          <w:bCs/>
        </w:rPr>
        <w:t xml:space="preserve">AI-NA </w:t>
      </w:r>
      <w:r w:rsidR="00407FE4" w:rsidRPr="008C7945">
        <w:rPr>
          <w:rFonts w:asciiTheme="minorHAnsi" w:hAnsiTheme="minorHAnsi" w:cs="Times New Roman"/>
          <w:b/>
          <w:bCs/>
        </w:rPr>
        <w:t>Fidelity Scale:</w:t>
      </w:r>
      <w:r w:rsidRPr="008C7945">
        <w:rPr>
          <w:rFonts w:asciiTheme="minorHAnsi" w:hAnsiTheme="minorHAnsi" w:cs="Times New Roman"/>
          <w:sz w:val="28"/>
          <w:szCs w:val="28"/>
        </w:rPr>
        <w:t xml:space="preserve"> </w:t>
      </w:r>
      <w:r w:rsidR="00407FE4" w:rsidRPr="008C7945">
        <w:rPr>
          <w:rFonts w:asciiTheme="minorHAnsi" w:hAnsiTheme="minorHAnsi" w:cs="Times New Roman"/>
        </w:rPr>
        <w:t>Our Elders within our community, our teachers and the “</w:t>
      </w:r>
      <w:r w:rsidR="002115A5">
        <w:rPr>
          <w:rFonts w:asciiTheme="minorHAnsi" w:hAnsiTheme="minorHAnsi" w:cs="Times New Roman"/>
          <w:b/>
          <w:bCs/>
        </w:rPr>
        <w:t>Three Elder W</w:t>
      </w:r>
      <w:r w:rsidR="00407FE4" w:rsidRPr="008C7945">
        <w:rPr>
          <w:rFonts w:asciiTheme="minorHAnsi" w:hAnsiTheme="minorHAnsi" w:cs="Times New Roman"/>
          <w:b/>
          <w:bCs/>
        </w:rPr>
        <w:t xml:space="preserve">omen </w:t>
      </w:r>
      <w:r w:rsidR="002115A5">
        <w:rPr>
          <w:rFonts w:asciiTheme="minorHAnsi" w:hAnsiTheme="minorHAnsi" w:cs="Times New Roman"/>
          <w:b/>
          <w:bCs/>
        </w:rPr>
        <w:t>T</w:t>
      </w:r>
      <w:r w:rsidR="00407FE4" w:rsidRPr="008C7945">
        <w:rPr>
          <w:rFonts w:asciiTheme="minorHAnsi" w:hAnsiTheme="minorHAnsi" w:cs="Times New Roman"/>
          <w:b/>
          <w:bCs/>
        </w:rPr>
        <w:t>est”</w:t>
      </w:r>
      <w:r w:rsidR="00407FE4" w:rsidRPr="008C7945">
        <w:rPr>
          <w:rFonts w:asciiTheme="minorHAnsi" w:hAnsiTheme="minorHAnsi" w:cs="Times New Roman"/>
        </w:rPr>
        <w:t xml:space="preserve"> is our fidelit</w:t>
      </w:r>
      <w:r w:rsidRPr="008C7945">
        <w:rPr>
          <w:rFonts w:asciiTheme="minorHAnsi" w:hAnsiTheme="minorHAnsi" w:cs="Times New Roman"/>
        </w:rPr>
        <w:t xml:space="preserve">y scale.  The Elders are our </w:t>
      </w:r>
      <w:proofErr w:type="gramStart"/>
      <w:r w:rsidRPr="008C7945">
        <w:rPr>
          <w:rFonts w:asciiTheme="minorHAnsi" w:hAnsiTheme="minorHAnsi" w:cs="Times New Roman"/>
        </w:rPr>
        <w:t>gauge</w:t>
      </w:r>
      <w:proofErr w:type="gramEnd"/>
      <w:r w:rsidR="00407FE4" w:rsidRPr="008C7945">
        <w:rPr>
          <w:rFonts w:asciiTheme="minorHAnsi" w:hAnsiTheme="minorHAnsi" w:cs="Times New Roman"/>
        </w:rPr>
        <w:t xml:space="preserve"> for how we are doing.</w:t>
      </w:r>
    </w:p>
    <w:p w14:paraId="1D746A0F" w14:textId="77777777" w:rsidR="00F2337D" w:rsidRDefault="00F2337D" w:rsidP="00F2337D">
      <w:pPr>
        <w:pStyle w:val="NormalWeb"/>
        <w:spacing w:before="0" w:beforeAutospacing="0" w:after="0" w:afterAutospacing="0"/>
        <w:textAlignment w:val="baseline"/>
        <w:rPr>
          <w:rFonts w:asciiTheme="minorHAnsi" w:hAnsiTheme="minorHAnsi" w:cstheme="minorBidi"/>
          <w:color w:val="000000" w:themeColor="text1"/>
          <w:kern w:val="24"/>
          <w:sz w:val="20"/>
          <w:szCs w:val="20"/>
        </w:rPr>
      </w:pPr>
      <w:r>
        <w:rPr>
          <w:rFonts w:asciiTheme="minorHAnsi" w:hAnsiTheme="minorHAnsi" w:cstheme="minorBidi"/>
          <w:color w:val="000000" w:themeColor="text1"/>
          <w:kern w:val="24"/>
          <w:sz w:val="20"/>
          <w:szCs w:val="20"/>
        </w:rPr>
        <w:t xml:space="preserve">       </w:t>
      </w:r>
    </w:p>
    <w:p w14:paraId="16158483" w14:textId="77777777" w:rsidR="00F2337D" w:rsidRDefault="00F2337D" w:rsidP="00F2337D">
      <w:pPr>
        <w:pStyle w:val="NormalWeb"/>
        <w:spacing w:before="0" w:beforeAutospacing="0" w:after="0" w:afterAutospacing="0"/>
        <w:textAlignment w:val="baseline"/>
        <w:rPr>
          <w:rFonts w:asciiTheme="minorHAnsi" w:hAnsiTheme="minorHAnsi" w:cstheme="minorBidi"/>
          <w:color w:val="000000" w:themeColor="text1"/>
          <w:kern w:val="24"/>
          <w:sz w:val="20"/>
          <w:szCs w:val="20"/>
        </w:rPr>
      </w:pPr>
      <w:r>
        <w:rPr>
          <w:rFonts w:asciiTheme="minorHAnsi" w:hAnsiTheme="minorHAnsi"/>
          <w:b/>
          <w:bCs/>
          <w:noProof/>
          <w:sz w:val="48"/>
          <w:szCs w:val="48"/>
        </w:rPr>
        <mc:AlternateContent>
          <mc:Choice Requires="wps">
            <w:drawing>
              <wp:anchor distT="0" distB="0" distL="114300" distR="114300" simplePos="0" relativeHeight="251663360" behindDoc="0" locked="0" layoutInCell="1" allowOverlap="1" wp14:anchorId="5EE923AA" wp14:editId="310A2798">
                <wp:simplePos x="0" y="0"/>
                <wp:positionH relativeFrom="column">
                  <wp:posOffset>-285750</wp:posOffset>
                </wp:positionH>
                <wp:positionV relativeFrom="paragraph">
                  <wp:posOffset>36830</wp:posOffset>
                </wp:positionV>
                <wp:extent cx="203200" cy="304800"/>
                <wp:effectExtent l="0" t="0" r="25400" b="57150"/>
                <wp:wrapNone/>
                <wp:docPr id="4" name="Multidocumen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3200" cy="304800"/>
                        </a:xfrm>
                        <a:prstGeom prst="flowChartMultidocument">
                          <a:avLst/>
                        </a:prstGeom>
                        <a:gradFill rotWithShape="1">
                          <a:gsLst>
                            <a:gs pos="0">
                              <a:srgbClr val="FFE5E5"/>
                            </a:gs>
                            <a:gs pos="64999">
                              <a:srgbClr val="FFBEBD"/>
                            </a:gs>
                            <a:gs pos="100000">
                              <a:srgbClr val="FFA2A1"/>
                            </a:gs>
                          </a:gsLst>
                          <a:lin ang="5400000" scaled="1"/>
                        </a:gradFill>
                        <a:ln w="9525">
                          <a:solidFill>
                            <a:srgbClr val="BE4B48"/>
                          </a:solidFill>
                          <a:miter lim="800000"/>
                          <a:headEnd/>
                          <a:tailEnd/>
                        </a:ln>
                        <a:effectLst>
                          <a:outerShdw dist="20000" dir="5400000" rotWithShape="0">
                            <a:srgbClr val="808080">
                              <a:alpha val="37999"/>
                            </a:srgbClr>
                          </a:outerShdw>
                        </a:effectLst>
                      </wps:spPr>
                      <wps:txbx>
                        <w:txbxContent>
                          <w:p w14:paraId="632B9C51" w14:textId="77777777" w:rsidR="00F2337D" w:rsidRDefault="00F2337D" w:rsidP="00F2337D">
                            <w:pPr>
                              <w:rPr>
                                <w:rFonts w:eastAsia="Times New Roman"/>
                              </w:rPr>
                            </w:pP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shape id="_x0000_s1028" type="#_x0000_t115" style="position:absolute;margin-left:-22.5pt;margin-top:2.9pt;width:16pt;height: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" fillcolor="#ffe5e5" strokecolor="#be4b48">
                <v:fill color2="#ffa2a1" rotate="t" colors="0 #ffe5e5;42598f #ffbebd;1 #ffa2a1" focus="100%" type="gradient"/>
                <v:shadow on="t" opacity="24903f" origin=",.5" offset="0,.55556mm"/>
                <v:textbox>
                  <w:txbxContent>
                    <w:p w:rsidR="00F2337D" w:rsidRDefault="00F2337D" w:rsidP="00F2337D">
                      <w:pPr>
                        <w:rPr>
                          <w:rFonts w:eastAsia="Times New Roman"/>
                        </w:rPr>
                      </w:pPr>
                    </w:p>
                  </w:txbxContent>
                </v:textbox>
              </v:shape>
            </w:pict>
          </mc:Fallback>
        </mc:AlternateContent>
      </w:r>
    </w:p>
    <w:p w14:paraId="52895EDE" w14:textId="77777777" w:rsidR="00F2337D" w:rsidRPr="008C7945" w:rsidRDefault="00F2337D" w:rsidP="001E0C49">
      <w:pPr>
        <w:pStyle w:val="NormalWeb"/>
        <w:spacing w:before="0" w:beforeAutospacing="0" w:after="0" w:afterAutospacing="0"/>
        <w:textAlignment w:val="baseline"/>
        <w:rPr>
          <w:rFonts w:asciiTheme="minorHAnsi" w:hAnsiTheme="minorHAnsi"/>
        </w:rPr>
      </w:pPr>
      <w:r w:rsidRPr="00F2337D">
        <w:rPr>
          <w:rFonts w:asciiTheme="minorHAnsi" w:hAnsiTheme="minorHAnsi" w:cstheme="minorBidi"/>
          <w:color w:val="000000" w:themeColor="text1"/>
          <w:kern w:val="24"/>
        </w:rPr>
        <w:t xml:space="preserve">Handout 1: Tribal Best Practices Overview </w:t>
      </w:r>
    </w:p>
    <w:sectPr w:rsidR="00F2337D" w:rsidRPr="008C7945" w:rsidSect="00B1563D">
      <w:footerReference w:type="even" r:id="rId11"/>
      <w:footerReference w:type="default" r:id="rId12"/>
      <w:headerReference w:type="first" r:id="rId13"/>
      <w:footerReference w:type="first" r:id="rId14"/>
      <w:pgSz w:w="12240" w:h="15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54572" w14:textId="77777777" w:rsidR="00BF5DF9" w:rsidRDefault="00BF5DF9" w:rsidP="00683244">
      <w:r>
        <w:separator/>
      </w:r>
    </w:p>
  </w:endnote>
  <w:endnote w:type="continuationSeparator" w:id="0">
    <w:p w14:paraId="3F3AAC33" w14:textId="77777777" w:rsidR="00BF5DF9" w:rsidRDefault="00BF5DF9" w:rsidP="0068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9755E" w14:textId="77777777" w:rsidR="003B64FA" w:rsidRDefault="003B64FA" w:rsidP="00683244">
    <w:pPr>
      <w:pStyle w:val="Footer"/>
    </w:pPr>
    <w:r>
      <w:rPr>
        <w:noProof/>
      </w:rPr>
      <w:drawing>
        <wp:inline distT="0" distB="0" distL="0" distR="0" wp14:anchorId="370F2A38" wp14:editId="5BD38161">
          <wp:extent cx="7772400" cy="524253"/>
          <wp:effectExtent l="0" t="0" r="0" b="9525"/>
          <wp:docPr id="25" name="Picture 25" descr="Hard Disk:Users:mbiewener:Desktop:TEMPLATE: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d Disk:Users:mbiewener:Desktop:TEMPLATE: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24253"/>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D43F" w14:textId="77777777" w:rsidR="003B64FA" w:rsidRDefault="003B64FA" w:rsidP="00683244">
    <w:pPr>
      <w:pStyle w:val="Foot"/>
    </w:pPr>
    <w:r>
      <w:rPr>
        <w:noProof/>
      </w:rPr>
      <w:drawing>
        <wp:inline distT="0" distB="0" distL="0" distR="0" wp14:anchorId="5C175AAD" wp14:editId="06FE8308">
          <wp:extent cx="7772400" cy="524253"/>
          <wp:effectExtent l="0" t="0" r="0" b="9525"/>
          <wp:docPr id="26" name="Picture 26" descr="Hard Disk:Users:mbiewener:Desktop:TEMPLATE: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d Disk:Users:mbiewener:Desktop:TEMPLATE: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24253"/>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B9297" w14:textId="77777777" w:rsidR="003B64FA" w:rsidRDefault="003B64FA" w:rsidP="00683244">
    <w:pPr>
      <w:pStyle w:val="Foot"/>
    </w:pPr>
    <w:r>
      <w:rPr>
        <w:noProof/>
      </w:rPr>
      <w:drawing>
        <wp:inline distT="0" distB="0" distL="0" distR="0" wp14:anchorId="47A25318" wp14:editId="395A9F2E">
          <wp:extent cx="7772400" cy="524253"/>
          <wp:effectExtent l="0" t="0" r="0" b="9525"/>
          <wp:docPr id="24" name="Picture 24" descr="Hard Disk:Users:mbiewener:Desktop:TEMPLATE: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isk:Users:mbiewener:Desktop:TEMPLATE: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24253"/>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DCF34" w14:textId="77777777" w:rsidR="00BF5DF9" w:rsidRDefault="00BF5DF9" w:rsidP="00683244">
      <w:r>
        <w:separator/>
      </w:r>
    </w:p>
  </w:footnote>
  <w:footnote w:type="continuationSeparator" w:id="0">
    <w:p w14:paraId="081F3710" w14:textId="77777777" w:rsidR="00BF5DF9" w:rsidRDefault="00BF5DF9" w:rsidP="006832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DFAE7" w14:textId="77777777" w:rsidR="003B64FA" w:rsidRDefault="003B64FA" w:rsidP="00683244">
    <w:pPr>
      <w:pStyle w:val="Head"/>
    </w:pPr>
    <w:r>
      <w:drawing>
        <wp:inline distT="0" distB="0" distL="0" distR="0" wp14:anchorId="6CF577C3" wp14:editId="200053FA">
          <wp:extent cx="7772400" cy="1831342"/>
          <wp:effectExtent l="0" t="0" r="0" b="0"/>
          <wp:docPr id="27" name="Picture 27" descr="Hard Disk:Users:mbiewener:Desktop:TEMPLAT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isk:Users:mbiewener:Desktop:TEMPLATE: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31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4143"/>
    <w:multiLevelType w:val="hybridMultilevel"/>
    <w:tmpl w:val="3D4CF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89410D"/>
    <w:multiLevelType w:val="hybridMultilevel"/>
    <w:tmpl w:val="BDDAFF74"/>
    <w:lvl w:ilvl="0" w:tplc="F85C8A8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B70A58C" w:tentative="1">
      <w:start w:val="1"/>
      <w:numFmt w:val="bullet"/>
      <w:lvlText w:val=""/>
      <w:lvlJc w:val="left"/>
      <w:pPr>
        <w:tabs>
          <w:tab w:val="num" w:pos="2160"/>
        </w:tabs>
        <w:ind w:left="2160" w:hanging="360"/>
      </w:pPr>
      <w:rPr>
        <w:rFonts w:ascii="Wingdings" w:hAnsi="Wingdings" w:hint="default"/>
      </w:rPr>
    </w:lvl>
    <w:lvl w:ilvl="3" w:tplc="801E6212" w:tentative="1">
      <w:start w:val="1"/>
      <w:numFmt w:val="bullet"/>
      <w:lvlText w:val=""/>
      <w:lvlJc w:val="left"/>
      <w:pPr>
        <w:tabs>
          <w:tab w:val="num" w:pos="2880"/>
        </w:tabs>
        <w:ind w:left="2880" w:hanging="360"/>
      </w:pPr>
      <w:rPr>
        <w:rFonts w:ascii="Wingdings" w:hAnsi="Wingdings" w:hint="default"/>
      </w:rPr>
    </w:lvl>
    <w:lvl w:ilvl="4" w:tplc="C7F0E49A" w:tentative="1">
      <w:start w:val="1"/>
      <w:numFmt w:val="bullet"/>
      <w:lvlText w:val=""/>
      <w:lvlJc w:val="left"/>
      <w:pPr>
        <w:tabs>
          <w:tab w:val="num" w:pos="3600"/>
        </w:tabs>
        <w:ind w:left="3600" w:hanging="360"/>
      </w:pPr>
      <w:rPr>
        <w:rFonts w:ascii="Wingdings" w:hAnsi="Wingdings" w:hint="default"/>
      </w:rPr>
    </w:lvl>
    <w:lvl w:ilvl="5" w:tplc="8570C004" w:tentative="1">
      <w:start w:val="1"/>
      <w:numFmt w:val="bullet"/>
      <w:lvlText w:val=""/>
      <w:lvlJc w:val="left"/>
      <w:pPr>
        <w:tabs>
          <w:tab w:val="num" w:pos="4320"/>
        </w:tabs>
        <w:ind w:left="4320" w:hanging="360"/>
      </w:pPr>
      <w:rPr>
        <w:rFonts w:ascii="Wingdings" w:hAnsi="Wingdings" w:hint="default"/>
      </w:rPr>
    </w:lvl>
    <w:lvl w:ilvl="6" w:tplc="CA5A7DB2" w:tentative="1">
      <w:start w:val="1"/>
      <w:numFmt w:val="bullet"/>
      <w:lvlText w:val=""/>
      <w:lvlJc w:val="left"/>
      <w:pPr>
        <w:tabs>
          <w:tab w:val="num" w:pos="5040"/>
        </w:tabs>
        <w:ind w:left="5040" w:hanging="360"/>
      </w:pPr>
      <w:rPr>
        <w:rFonts w:ascii="Wingdings" w:hAnsi="Wingdings" w:hint="default"/>
      </w:rPr>
    </w:lvl>
    <w:lvl w:ilvl="7" w:tplc="9B58E5AC" w:tentative="1">
      <w:start w:val="1"/>
      <w:numFmt w:val="bullet"/>
      <w:lvlText w:val=""/>
      <w:lvlJc w:val="left"/>
      <w:pPr>
        <w:tabs>
          <w:tab w:val="num" w:pos="5760"/>
        </w:tabs>
        <w:ind w:left="5760" w:hanging="360"/>
      </w:pPr>
      <w:rPr>
        <w:rFonts w:ascii="Wingdings" w:hAnsi="Wingdings" w:hint="default"/>
      </w:rPr>
    </w:lvl>
    <w:lvl w:ilvl="8" w:tplc="731A3966" w:tentative="1">
      <w:start w:val="1"/>
      <w:numFmt w:val="bullet"/>
      <w:lvlText w:val=""/>
      <w:lvlJc w:val="left"/>
      <w:pPr>
        <w:tabs>
          <w:tab w:val="num" w:pos="6480"/>
        </w:tabs>
        <w:ind w:left="6480" w:hanging="360"/>
      </w:pPr>
      <w:rPr>
        <w:rFonts w:ascii="Wingdings" w:hAnsi="Wingdings" w:hint="default"/>
      </w:rPr>
    </w:lvl>
  </w:abstractNum>
  <w:abstractNum w:abstractNumId="2">
    <w:nsid w:val="6865405E"/>
    <w:multiLevelType w:val="hybridMultilevel"/>
    <w:tmpl w:val="4970D4E2"/>
    <w:lvl w:ilvl="0" w:tplc="0409000F">
      <w:start w:val="1"/>
      <w:numFmt w:val="decimal"/>
      <w:lvlText w:val="%1."/>
      <w:lvlJc w:val="left"/>
      <w:pPr>
        <w:tabs>
          <w:tab w:val="num" w:pos="720"/>
        </w:tabs>
        <w:ind w:left="720" w:hanging="360"/>
      </w:pPr>
      <w:rPr>
        <w:rFonts w:hint="default"/>
      </w:rPr>
    </w:lvl>
    <w:lvl w:ilvl="1" w:tplc="85B4B1C8">
      <w:start w:val="166"/>
      <w:numFmt w:val="bullet"/>
      <w:lvlText w:val=""/>
      <w:lvlJc w:val="left"/>
      <w:pPr>
        <w:tabs>
          <w:tab w:val="num" w:pos="1440"/>
        </w:tabs>
        <w:ind w:left="1440" w:hanging="360"/>
      </w:pPr>
      <w:rPr>
        <w:rFonts w:ascii="Wingdings" w:hAnsi="Wingdings" w:hint="default"/>
      </w:rPr>
    </w:lvl>
    <w:lvl w:ilvl="2" w:tplc="FB70A58C" w:tentative="1">
      <w:start w:val="1"/>
      <w:numFmt w:val="bullet"/>
      <w:lvlText w:val=""/>
      <w:lvlJc w:val="left"/>
      <w:pPr>
        <w:tabs>
          <w:tab w:val="num" w:pos="2160"/>
        </w:tabs>
        <w:ind w:left="2160" w:hanging="360"/>
      </w:pPr>
      <w:rPr>
        <w:rFonts w:ascii="Wingdings" w:hAnsi="Wingdings" w:hint="default"/>
      </w:rPr>
    </w:lvl>
    <w:lvl w:ilvl="3" w:tplc="801E6212" w:tentative="1">
      <w:start w:val="1"/>
      <w:numFmt w:val="bullet"/>
      <w:lvlText w:val=""/>
      <w:lvlJc w:val="left"/>
      <w:pPr>
        <w:tabs>
          <w:tab w:val="num" w:pos="2880"/>
        </w:tabs>
        <w:ind w:left="2880" w:hanging="360"/>
      </w:pPr>
      <w:rPr>
        <w:rFonts w:ascii="Wingdings" w:hAnsi="Wingdings" w:hint="default"/>
      </w:rPr>
    </w:lvl>
    <w:lvl w:ilvl="4" w:tplc="C7F0E49A" w:tentative="1">
      <w:start w:val="1"/>
      <w:numFmt w:val="bullet"/>
      <w:lvlText w:val=""/>
      <w:lvlJc w:val="left"/>
      <w:pPr>
        <w:tabs>
          <w:tab w:val="num" w:pos="3600"/>
        </w:tabs>
        <w:ind w:left="3600" w:hanging="360"/>
      </w:pPr>
      <w:rPr>
        <w:rFonts w:ascii="Wingdings" w:hAnsi="Wingdings" w:hint="default"/>
      </w:rPr>
    </w:lvl>
    <w:lvl w:ilvl="5" w:tplc="8570C004" w:tentative="1">
      <w:start w:val="1"/>
      <w:numFmt w:val="bullet"/>
      <w:lvlText w:val=""/>
      <w:lvlJc w:val="left"/>
      <w:pPr>
        <w:tabs>
          <w:tab w:val="num" w:pos="4320"/>
        </w:tabs>
        <w:ind w:left="4320" w:hanging="360"/>
      </w:pPr>
      <w:rPr>
        <w:rFonts w:ascii="Wingdings" w:hAnsi="Wingdings" w:hint="default"/>
      </w:rPr>
    </w:lvl>
    <w:lvl w:ilvl="6" w:tplc="CA5A7DB2" w:tentative="1">
      <w:start w:val="1"/>
      <w:numFmt w:val="bullet"/>
      <w:lvlText w:val=""/>
      <w:lvlJc w:val="left"/>
      <w:pPr>
        <w:tabs>
          <w:tab w:val="num" w:pos="5040"/>
        </w:tabs>
        <w:ind w:left="5040" w:hanging="360"/>
      </w:pPr>
      <w:rPr>
        <w:rFonts w:ascii="Wingdings" w:hAnsi="Wingdings" w:hint="default"/>
      </w:rPr>
    </w:lvl>
    <w:lvl w:ilvl="7" w:tplc="9B58E5AC" w:tentative="1">
      <w:start w:val="1"/>
      <w:numFmt w:val="bullet"/>
      <w:lvlText w:val=""/>
      <w:lvlJc w:val="left"/>
      <w:pPr>
        <w:tabs>
          <w:tab w:val="num" w:pos="5760"/>
        </w:tabs>
        <w:ind w:left="5760" w:hanging="360"/>
      </w:pPr>
      <w:rPr>
        <w:rFonts w:ascii="Wingdings" w:hAnsi="Wingdings" w:hint="default"/>
      </w:rPr>
    </w:lvl>
    <w:lvl w:ilvl="8" w:tplc="731A3966" w:tentative="1">
      <w:start w:val="1"/>
      <w:numFmt w:val="bullet"/>
      <w:lvlText w:val=""/>
      <w:lvlJc w:val="left"/>
      <w:pPr>
        <w:tabs>
          <w:tab w:val="num" w:pos="6480"/>
        </w:tabs>
        <w:ind w:left="6480" w:hanging="360"/>
      </w:pPr>
      <w:rPr>
        <w:rFonts w:ascii="Wingdings" w:hAnsi="Wingdings" w:hint="default"/>
      </w:rPr>
    </w:lvl>
  </w:abstractNum>
  <w:abstractNum w:abstractNumId="3">
    <w:nsid w:val="732F21E2"/>
    <w:multiLevelType w:val="hybridMultilevel"/>
    <w:tmpl w:val="4C4A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21"/>
    <w:rsid w:val="000007DD"/>
    <w:rsid w:val="00043824"/>
    <w:rsid w:val="000675D8"/>
    <w:rsid w:val="00082F97"/>
    <w:rsid w:val="000D5227"/>
    <w:rsid w:val="001228C6"/>
    <w:rsid w:val="001C3433"/>
    <w:rsid w:val="001E0C49"/>
    <w:rsid w:val="002115A5"/>
    <w:rsid w:val="00306FCB"/>
    <w:rsid w:val="003553FE"/>
    <w:rsid w:val="00393DD3"/>
    <w:rsid w:val="003B64FA"/>
    <w:rsid w:val="003D5A03"/>
    <w:rsid w:val="003E7CC0"/>
    <w:rsid w:val="00407FE4"/>
    <w:rsid w:val="004D2AD6"/>
    <w:rsid w:val="005A6235"/>
    <w:rsid w:val="005C58CD"/>
    <w:rsid w:val="005D2817"/>
    <w:rsid w:val="006552E7"/>
    <w:rsid w:val="00683244"/>
    <w:rsid w:val="0068715B"/>
    <w:rsid w:val="0074025A"/>
    <w:rsid w:val="007F4750"/>
    <w:rsid w:val="008643A4"/>
    <w:rsid w:val="00877C38"/>
    <w:rsid w:val="008C7945"/>
    <w:rsid w:val="008F1BD8"/>
    <w:rsid w:val="009246E2"/>
    <w:rsid w:val="00970902"/>
    <w:rsid w:val="00A0007A"/>
    <w:rsid w:val="00A06BBC"/>
    <w:rsid w:val="00A4311B"/>
    <w:rsid w:val="00A7103A"/>
    <w:rsid w:val="00B12B21"/>
    <w:rsid w:val="00B1563D"/>
    <w:rsid w:val="00BF564F"/>
    <w:rsid w:val="00BF5DF9"/>
    <w:rsid w:val="00C36BF2"/>
    <w:rsid w:val="00CA6D37"/>
    <w:rsid w:val="00CC3C9D"/>
    <w:rsid w:val="00D03C71"/>
    <w:rsid w:val="00D14B90"/>
    <w:rsid w:val="00DD263E"/>
    <w:rsid w:val="00DE2380"/>
    <w:rsid w:val="00E74616"/>
    <w:rsid w:val="00E97563"/>
    <w:rsid w:val="00ED0125"/>
    <w:rsid w:val="00F113D3"/>
    <w:rsid w:val="00F11DB1"/>
    <w:rsid w:val="00F178DB"/>
    <w:rsid w:val="00F20776"/>
    <w:rsid w:val="00F219C8"/>
    <w:rsid w:val="00F22B6F"/>
    <w:rsid w:val="00F2337D"/>
    <w:rsid w:val="00F55E1B"/>
    <w:rsid w:val="00F80AB3"/>
    <w:rsid w:val="00F92A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59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3244"/>
    <w:pPr>
      <w:spacing w:after="200"/>
    </w:pPr>
    <w:rPr>
      <w:rFonts w:ascii="Arial" w:hAnsi="Arial" w:cs="Arial"/>
    </w:rPr>
  </w:style>
  <w:style w:type="paragraph" w:styleId="Heading1">
    <w:name w:val="heading 1"/>
    <w:basedOn w:val="Normal"/>
    <w:next w:val="Normal"/>
    <w:link w:val="Heading1Char"/>
    <w:uiPriority w:val="9"/>
    <w:qFormat/>
    <w:rsid w:val="00B12B21"/>
    <w:pPr>
      <w:outlineLvl w:val="0"/>
    </w:pPr>
    <w:rPr>
      <w:sz w:val="36"/>
    </w:rPr>
  </w:style>
  <w:style w:type="paragraph" w:styleId="Heading2">
    <w:name w:val="heading 2"/>
    <w:basedOn w:val="Heading1"/>
    <w:next w:val="Normal"/>
    <w:link w:val="Heading2Char"/>
    <w:uiPriority w:val="9"/>
    <w:unhideWhenUsed/>
    <w:qFormat/>
    <w:rsid w:val="00B12B21"/>
    <w:pPr>
      <w:outlineLvl w:val="1"/>
    </w:pPr>
    <w:rPr>
      <w:b/>
      <w:sz w:val="28"/>
    </w:rPr>
  </w:style>
  <w:style w:type="paragraph" w:styleId="Heading8">
    <w:name w:val="heading 8"/>
    <w:basedOn w:val="Normal"/>
    <w:next w:val="Normal"/>
    <w:link w:val="Heading8Char"/>
    <w:uiPriority w:val="9"/>
    <w:semiHidden/>
    <w:unhideWhenUsed/>
    <w:qFormat/>
    <w:rsid w:val="00CC3C9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21"/>
    <w:pPr>
      <w:tabs>
        <w:tab w:val="center" w:pos="4320"/>
        <w:tab w:val="right" w:pos="8640"/>
      </w:tabs>
    </w:pPr>
  </w:style>
  <w:style w:type="character" w:customStyle="1" w:styleId="HeaderChar">
    <w:name w:val="Header Char"/>
    <w:basedOn w:val="DefaultParagraphFont"/>
    <w:link w:val="Header"/>
    <w:uiPriority w:val="99"/>
    <w:rsid w:val="00B12B21"/>
  </w:style>
  <w:style w:type="paragraph" w:styleId="Footer">
    <w:name w:val="footer"/>
    <w:basedOn w:val="Normal"/>
    <w:link w:val="FooterChar"/>
    <w:uiPriority w:val="99"/>
    <w:unhideWhenUsed/>
    <w:rsid w:val="00B12B21"/>
    <w:pPr>
      <w:tabs>
        <w:tab w:val="center" w:pos="4320"/>
        <w:tab w:val="right" w:pos="8640"/>
      </w:tabs>
    </w:pPr>
  </w:style>
  <w:style w:type="character" w:customStyle="1" w:styleId="FooterChar">
    <w:name w:val="Footer Char"/>
    <w:basedOn w:val="DefaultParagraphFont"/>
    <w:link w:val="Footer"/>
    <w:uiPriority w:val="99"/>
    <w:rsid w:val="00B12B21"/>
  </w:style>
  <w:style w:type="paragraph" w:styleId="BalloonText">
    <w:name w:val="Balloon Text"/>
    <w:basedOn w:val="Normal"/>
    <w:link w:val="BalloonTextChar"/>
    <w:uiPriority w:val="99"/>
    <w:semiHidden/>
    <w:unhideWhenUsed/>
    <w:rsid w:val="00B12B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B21"/>
    <w:rPr>
      <w:rFonts w:ascii="Lucida Grande" w:hAnsi="Lucida Grande" w:cs="Lucida Grande"/>
      <w:sz w:val="18"/>
      <w:szCs w:val="18"/>
    </w:rPr>
  </w:style>
  <w:style w:type="paragraph" w:customStyle="1" w:styleId="Head">
    <w:name w:val="Head"/>
    <w:basedOn w:val="Header"/>
    <w:qFormat/>
    <w:rsid w:val="00683244"/>
    <w:pPr>
      <w:spacing w:after="0"/>
      <w:ind w:left="-1440"/>
    </w:pPr>
    <w:rPr>
      <w:noProof/>
    </w:rPr>
  </w:style>
  <w:style w:type="paragraph" w:customStyle="1" w:styleId="Foot">
    <w:name w:val="Foot"/>
    <w:basedOn w:val="Footer"/>
    <w:qFormat/>
    <w:rsid w:val="00683244"/>
    <w:pPr>
      <w:spacing w:after="0"/>
      <w:ind w:left="-1440"/>
    </w:pPr>
  </w:style>
  <w:style w:type="character" w:customStyle="1" w:styleId="Heading1Char">
    <w:name w:val="Heading 1 Char"/>
    <w:basedOn w:val="DefaultParagraphFont"/>
    <w:link w:val="Heading1"/>
    <w:uiPriority w:val="9"/>
    <w:rsid w:val="00B12B21"/>
    <w:rPr>
      <w:rFonts w:ascii="Arial" w:hAnsi="Arial" w:cs="Arial"/>
      <w:sz w:val="36"/>
    </w:rPr>
  </w:style>
  <w:style w:type="character" w:customStyle="1" w:styleId="Heading2Char">
    <w:name w:val="Heading 2 Char"/>
    <w:basedOn w:val="DefaultParagraphFont"/>
    <w:link w:val="Heading2"/>
    <w:uiPriority w:val="9"/>
    <w:rsid w:val="00B12B21"/>
    <w:rPr>
      <w:rFonts w:ascii="Arial" w:hAnsi="Arial" w:cs="Arial"/>
      <w:b/>
      <w:sz w:val="28"/>
    </w:rPr>
  </w:style>
  <w:style w:type="paragraph" w:styleId="Title">
    <w:name w:val="Title"/>
    <w:basedOn w:val="Heading2"/>
    <w:next w:val="Normal"/>
    <w:link w:val="TitleChar"/>
    <w:uiPriority w:val="10"/>
    <w:qFormat/>
    <w:rsid w:val="00B12B21"/>
    <w:pPr>
      <w:spacing w:after="600"/>
      <w:jc w:val="center"/>
    </w:pPr>
    <w:rPr>
      <w:color w:val="C0504D" w:themeColor="accent2"/>
      <w:sz w:val="48"/>
    </w:rPr>
  </w:style>
  <w:style w:type="character" w:customStyle="1" w:styleId="TitleChar">
    <w:name w:val="Title Char"/>
    <w:basedOn w:val="DefaultParagraphFont"/>
    <w:link w:val="Title"/>
    <w:uiPriority w:val="10"/>
    <w:rsid w:val="00B12B21"/>
    <w:rPr>
      <w:rFonts w:ascii="Arial" w:hAnsi="Arial" w:cs="Arial"/>
      <w:b/>
      <w:color w:val="C0504D" w:themeColor="accent2"/>
      <w:sz w:val="48"/>
    </w:rPr>
  </w:style>
  <w:style w:type="paragraph" w:styleId="Subtitle">
    <w:name w:val="Subtitle"/>
    <w:basedOn w:val="Title"/>
    <w:next w:val="Normal"/>
    <w:link w:val="SubtitleChar"/>
    <w:uiPriority w:val="11"/>
    <w:qFormat/>
    <w:rsid w:val="00B12B21"/>
    <w:pPr>
      <w:spacing w:after="240"/>
    </w:pPr>
    <w:rPr>
      <w:color w:val="auto"/>
      <w:sz w:val="28"/>
    </w:rPr>
  </w:style>
  <w:style w:type="character" w:customStyle="1" w:styleId="SubtitleChar">
    <w:name w:val="Subtitle Char"/>
    <w:basedOn w:val="DefaultParagraphFont"/>
    <w:link w:val="Subtitle"/>
    <w:uiPriority w:val="11"/>
    <w:rsid w:val="00B12B21"/>
    <w:rPr>
      <w:rFonts w:ascii="Arial" w:hAnsi="Arial" w:cs="Arial"/>
      <w:b/>
      <w:sz w:val="28"/>
    </w:rPr>
  </w:style>
  <w:style w:type="character" w:customStyle="1" w:styleId="Heading8Char">
    <w:name w:val="Heading 8 Char"/>
    <w:basedOn w:val="DefaultParagraphFont"/>
    <w:link w:val="Heading8"/>
    <w:uiPriority w:val="9"/>
    <w:semiHidden/>
    <w:rsid w:val="00CC3C9D"/>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rsid w:val="00A4311B"/>
    <w:pPr>
      <w:ind w:left="720"/>
      <w:contextualSpacing/>
    </w:pPr>
  </w:style>
  <w:style w:type="paragraph" w:styleId="NormalWeb">
    <w:name w:val="Normal (Web)"/>
    <w:basedOn w:val="Normal"/>
    <w:uiPriority w:val="99"/>
    <w:unhideWhenUsed/>
    <w:rsid w:val="00B1563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F178DB"/>
    <w:rPr>
      <w:sz w:val="16"/>
      <w:szCs w:val="16"/>
    </w:rPr>
  </w:style>
  <w:style w:type="paragraph" w:styleId="CommentText">
    <w:name w:val="annotation text"/>
    <w:basedOn w:val="Normal"/>
    <w:link w:val="CommentTextChar"/>
    <w:uiPriority w:val="99"/>
    <w:semiHidden/>
    <w:unhideWhenUsed/>
    <w:rsid w:val="00F178DB"/>
    <w:rPr>
      <w:sz w:val="20"/>
      <w:szCs w:val="20"/>
    </w:rPr>
  </w:style>
  <w:style w:type="character" w:customStyle="1" w:styleId="CommentTextChar">
    <w:name w:val="Comment Text Char"/>
    <w:basedOn w:val="DefaultParagraphFont"/>
    <w:link w:val="CommentText"/>
    <w:uiPriority w:val="99"/>
    <w:semiHidden/>
    <w:rsid w:val="00F178D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178DB"/>
    <w:rPr>
      <w:b/>
      <w:bCs/>
    </w:rPr>
  </w:style>
  <w:style w:type="character" w:customStyle="1" w:styleId="CommentSubjectChar">
    <w:name w:val="Comment Subject Char"/>
    <w:basedOn w:val="CommentTextChar"/>
    <w:link w:val="CommentSubject"/>
    <w:uiPriority w:val="99"/>
    <w:semiHidden/>
    <w:rsid w:val="00F178DB"/>
    <w:rPr>
      <w:rFonts w:ascii="Arial" w:hAnsi="Arial" w:cs="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3244"/>
    <w:pPr>
      <w:spacing w:after="200"/>
    </w:pPr>
    <w:rPr>
      <w:rFonts w:ascii="Arial" w:hAnsi="Arial" w:cs="Arial"/>
    </w:rPr>
  </w:style>
  <w:style w:type="paragraph" w:styleId="Heading1">
    <w:name w:val="heading 1"/>
    <w:basedOn w:val="Normal"/>
    <w:next w:val="Normal"/>
    <w:link w:val="Heading1Char"/>
    <w:uiPriority w:val="9"/>
    <w:qFormat/>
    <w:rsid w:val="00B12B21"/>
    <w:pPr>
      <w:outlineLvl w:val="0"/>
    </w:pPr>
    <w:rPr>
      <w:sz w:val="36"/>
    </w:rPr>
  </w:style>
  <w:style w:type="paragraph" w:styleId="Heading2">
    <w:name w:val="heading 2"/>
    <w:basedOn w:val="Heading1"/>
    <w:next w:val="Normal"/>
    <w:link w:val="Heading2Char"/>
    <w:uiPriority w:val="9"/>
    <w:unhideWhenUsed/>
    <w:qFormat/>
    <w:rsid w:val="00B12B21"/>
    <w:pPr>
      <w:outlineLvl w:val="1"/>
    </w:pPr>
    <w:rPr>
      <w:b/>
      <w:sz w:val="28"/>
    </w:rPr>
  </w:style>
  <w:style w:type="paragraph" w:styleId="Heading8">
    <w:name w:val="heading 8"/>
    <w:basedOn w:val="Normal"/>
    <w:next w:val="Normal"/>
    <w:link w:val="Heading8Char"/>
    <w:uiPriority w:val="9"/>
    <w:semiHidden/>
    <w:unhideWhenUsed/>
    <w:qFormat/>
    <w:rsid w:val="00CC3C9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21"/>
    <w:pPr>
      <w:tabs>
        <w:tab w:val="center" w:pos="4320"/>
        <w:tab w:val="right" w:pos="8640"/>
      </w:tabs>
    </w:pPr>
  </w:style>
  <w:style w:type="character" w:customStyle="1" w:styleId="HeaderChar">
    <w:name w:val="Header Char"/>
    <w:basedOn w:val="DefaultParagraphFont"/>
    <w:link w:val="Header"/>
    <w:uiPriority w:val="99"/>
    <w:rsid w:val="00B12B21"/>
  </w:style>
  <w:style w:type="paragraph" w:styleId="Footer">
    <w:name w:val="footer"/>
    <w:basedOn w:val="Normal"/>
    <w:link w:val="FooterChar"/>
    <w:uiPriority w:val="99"/>
    <w:unhideWhenUsed/>
    <w:rsid w:val="00B12B21"/>
    <w:pPr>
      <w:tabs>
        <w:tab w:val="center" w:pos="4320"/>
        <w:tab w:val="right" w:pos="8640"/>
      </w:tabs>
    </w:pPr>
  </w:style>
  <w:style w:type="character" w:customStyle="1" w:styleId="FooterChar">
    <w:name w:val="Footer Char"/>
    <w:basedOn w:val="DefaultParagraphFont"/>
    <w:link w:val="Footer"/>
    <w:uiPriority w:val="99"/>
    <w:rsid w:val="00B12B21"/>
  </w:style>
  <w:style w:type="paragraph" w:styleId="BalloonText">
    <w:name w:val="Balloon Text"/>
    <w:basedOn w:val="Normal"/>
    <w:link w:val="BalloonTextChar"/>
    <w:uiPriority w:val="99"/>
    <w:semiHidden/>
    <w:unhideWhenUsed/>
    <w:rsid w:val="00B12B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B21"/>
    <w:rPr>
      <w:rFonts w:ascii="Lucida Grande" w:hAnsi="Lucida Grande" w:cs="Lucida Grande"/>
      <w:sz w:val="18"/>
      <w:szCs w:val="18"/>
    </w:rPr>
  </w:style>
  <w:style w:type="paragraph" w:customStyle="1" w:styleId="Head">
    <w:name w:val="Head"/>
    <w:basedOn w:val="Header"/>
    <w:qFormat/>
    <w:rsid w:val="00683244"/>
    <w:pPr>
      <w:spacing w:after="0"/>
      <w:ind w:left="-1440"/>
    </w:pPr>
    <w:rPr>
      <w:noProof/>
    </w:rPr>
  </w:style>
  <w:style w:type="paragraph" w:customStyle="1" w:styleId="Foot">
    <w:name w:val="Foot"/>
    <w:basedOn w:val="Footer"/>
    <w:qFormat/>
    <w:rsid w:val="00683244"/>
    <w:pPr>
      <w:spacing w:after="0"/>
      <w:ind w:left="-1440"/>
    </w:pPr>
  </w:style>
  <w:style w:type="character" w:customStyle="1" w:styleId="Heading1Char">
    <w:name w:val="Heading 1 Char"/>
    <w:basedOn w:val="DefaultParagraphFont"/>
    <w:link w:val="Heading1"/>
    <w:uiPriority w:val="9"/>
    <w:rsid w:val="00B12B21"/>
    <w:rPr>
      <w:rFonts w:ascii="Arial" w:hAnsi="Arial" w:cs="Arial"/>
      <w:sz w:val="36"/>
    </w:rPr>
  </w:style>
  <w:style w:type="character" w:customStyle="1" w:styleId="Heading2Char">
    <w:name w:val="Heading 2 Char"/>
    <w:basedOn w:val="DefaultParagraphFont"/>
    <w:link w:val="Heading2"/>
    <w:uiPriority w:val="9"/>
    <w:rsid w:val="00B12B21"/>
    <w:rPr>
      <w:rFonts w:ascii="Arial" w:hAnsi="Arial" w:cs="Arial"/>
      <w:b/>
      <w:sz w:val="28"/>
    </w:rPr>
  </w:style>
  <w:style w:type="paragraph" w:styleId="Title">
    <w:name w:val="Title"/>
    <w:basedOn w:val="Heading2"/>
    <w:next w:val="Normal"/>
    <w:link w:val="TitleChar"/>
    <w:uiPriority w:val="10"/>
    <w:qFormat/>
    <w:rsid w:val="00B12B21"/>
    <w:pPr>
      <w:spacing w:after="600"/>
      <w:jc w:val="center"/>
    </w:pPr>
    <w:rPr>
      <w:color w:val="C0504D" w:themeColor="accent2"/>
      <w:sz w:val="48"/>
    </w:rPr>
  </w:style>
  <w:style w:type="character" w:customStyle="1" w:styleId="TitleChar">
    <w:name w:val="Title Char"/>
    <w:basedOn w:val="DefaultParagraphFont"/>
    <w:link w:val="Title"/>
    <w:uiPriority w:val="10"/>
    <w:rsid w:val="00B12B21"/>
    <w:rPr>
      <w:rFonts w:ascii="Arial" w:hAnsi="Arial" w:cs="Arial"/>
      <w:b/>
      <w:color w:val="C0504D" w:themeColor="accent2"/>
      <w:sz w:val="48"/>
    </w:rPr>
  </w:style>
  <w:style w:type="paragraph" w:styleId="Subtitle">
    <w:name w:val="Subtitle"/>
    <w:basedOn w:val="Title"/>
    <w:next w:val="Normal"/>
    <w:link w:val="SubtitleChar"/>
    <w:uiPriority w:val="11"/>
    <w:qFormat/>
    <w:rsid w:val="00B12B21"/>
    <w:pPr>
      <w:spacing w:after="240"/>
    </w:pPr>
    <w:rPr>
      <w:color w:val="auto"/>
      <w:sz w:val="28"/>
    </w:rPr>
  </w:style>
  <w:style w:type="character" w:customStyle="1" w:styleId="SubtitleChar">
    <w:name w:val="Subtitle Char"/>
    <w:basedOn w:val="DefaultParagraphFont"/>
    <w:link w:val="Subtitle"/>
    <w:uiPriority w:val="11"/>
    <w:rsid w:val="00B12B21"/>
    <w:rPr>
      <w:rFonts w:ascii="Arial" w:hAnsi="Arial" w:cs="Arial"/>
      <w:b/>
      <w:sz w:val="28"/>
    </w:rPr>
  </w:style>
  <w:style w:type="character" w:customStyle="1" w:styleId="Heading8Char">
    <w:name w:val="Heading 8 Char"/>
    <w:basedOn w:val="DefaultParagraphFont"/>
    <w:link w:val="Heading8"/>
    <w:uiPriority w:val="9"/>
    <w:semiHidden/>
    <w:rsid w:val="00CC3C9D"/>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rsid w:val="00A4311B"/>
    <w:pPr>
      <w:ind w:left="720"/>
      <w:contextualSpacing/>
    </w:pPr>
  </w:style>
  <w:style w:type="paragraph" w:styleId="NormalWeb">
    <w:name w:val="Normal (Web)"/>
    <w:basedOn w:val="Normal"/>
    <w:uiPriority w:val="99"/>
    <w:unhideWhenUsed/>
    <w:rsid w:val="00B1563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F178DB"/>
    <w:rPr>
      <w:sz w:val="16"/>
      <w:szCs w:val="16"/>
    </w:rPr>
  </w:style>
  <w:style w:type="paragraph" w:styleId="CommentText">
    <w:name w:val="annotation text"/>
    <w:basedOn w:val="Normal"/>
    <w:link w:val="CommentTextChar"/>
    <w:uiPriority w:val="99"/>
    <w:semiHidden/>
    <w:unhideWhenUsed/>
    <w:rsid w:val="00F178DB"/>
    <w:rPr>
      <w:sz w:val="20"/>
      <w:szCs w:val="20"/>
    </w:rPr>
  </w:style>
  <w:style w:type="character" w:customStyle="1" w:styleId="CommentTextChar">
    <w:name w:val="Comment Text Char"/>
    <w:basedOn w:val="DefaultParagraphFont"/>
    <w:link w:val="CommentText"/>
    <w:uiPriority w:val="99"/>
    <w:semiHidden/>
    <w:rsid w:val="00F178D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178DB"/>
    <w:rPr>
      <w:b/>
      <w:bCs/>
    </w:rPr>
  </w:style>
  <w:style w:type="character" w:customStyle="1" w:styleId="CommentSubjectChar">
    <w:name w:val="Comment Subject Char"/>
    <w:basedOn w:val="CommentTextChar"/>
    <w:link w:val="CommentSubject"/>
    <w:uiPriority w:val="99"/>
    <w:semiHidden/>
    <w:rsid w:val="00F178D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ction xmlns="6235f20e-63c6-4db7-82a8-e16330fe1b4e">Events</Sec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208797DBA62B4BBA1E31AF3A106EA7" ma:contentTypeVersion="1" ma:contentTypeDescription="Create a new document." ma:contentTypeScope="" ma:versionID="e752d34a699840f1330a05b46886b56e">
  <xsd:schema xmlns:xsd="http://www.w3.org/2001/XMLSchema" xmlns:p="http://schemas.microsoft.com/office/2006/metadata/properties" xmlns:ns2="6235f20e-63c6-4db7-82a8-e16330fe1b4e" targetNamespace="http://schemas.microsoft.com/office/2006/metadata/properties" ma:root="true" ma:fieldsID="d07c2e4f1062c78f10230591650b7e10" ns2:_="">
    <xsd:import namespace="6235f20e-63c6-4db7-82a8-e16330fe1b4e"/>
    <xsd:element name="properties">
      <xsd:complexType>
        <xsd:sequence>
          <xsd:element name="documentManagement">
            <xsd:complexType>
              <xsd:all>
                <xsd:element ref="ns2:Section" minOccurs="0"/>
              </xsd:all>
            </xsd:complexType>
          </xsd:element>
        </xsd:sequence>
      </xsd:complexType>
    </xsd:element>
  </xsd:schema>
  <xsd:schema xmlns:xsd="http://www.w3.org/2001/XMLSchema" xmlns:dms="http://schemas.microsoft.com/office/2006/documentManagement/types" targetNamespace="6235f20e-63c6-4db7-82a8-e16330fe1b4e" elementFormDefault="qualified">
    <xsd:import namespace="http://schemas.microsoft.com/office/2006/documentManagement/types"/>
    <xsd:element name="Section" ma:index="8" nillable="true" ma:displayName="Section" ma:format="Dropdown" ma:internalName="Section">
      <xsd:simpleType>
        <xsd:union memberTypes="dms:Text">
          <xsd:simpleType>
            <xsd:restriction base="dms:Choice">
              <xsd:enumeration value="About Us"/>
              <xsd:enumeration value="Bios and Contact Info"/>
              <xsd:enumeration value="T/TA Overview"/>
              <xsd:enumeration value="Working with Clients-States"/>
              <xsd:enumeration value="Working with Clients-GRAA"/>
              <xsd:enumeration value="Working with Clients-STS"/>
              <xsd:enumeration value="Working with Clients-MAI"/>
              <xsd:enumeration value="Working with Clients-Meth"/>
              <xsd:enumeration value="Events"/>
              <xsd:enumeration value="Evaluation"/>
              <xsd:enumeration value="Epidemiology"/>
              <xsd:enumeration value="Website &amp; Online Learning"/>
              <xsd:enumeration value="Admin Tools and Protocol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6523BD7-B535-404B-97A1-44F71A94A6C7}">
  <ds:schemaRefs>
    <ds:schemaRef ds:uri="http://schemas.microsoft.com/sharepoint/v3/contenttype/forms"/>
  </ds:schemaRefs>
</ds:datastoreItem>
</file>

<file path=customXml/itemProps2.xml><?xml version="1.0" encoding="utf-8"?>
<ds:datastoreItem xmlns:ds="http://schemas.openxmlformats.org/officeDocument/2006/customXml" ds:itemID="{B56372D3-16E2-4F67-B711-5FE2037B259C}">
  <ds:schemaRefs>
    <ds:schemaRef ds:uri="http://schemas.microsoft.com/office/2006/metadata/properties"/>
    <ds:schemaRef ds:uri="6235f20e-63c6-4db7-82a8-e16330fe1b4e"/>
  </ds:schemaRefs>
</ds:datastoreItem>
</file>

<file path=customXml/itemProps3.xml><?xml version="1.0" encoding="utf-8"?>
<ds:datastoreItem xmlns:ds="http://schemas.openxmlformats.org/officeDocument/2006/customXml" ds:itemID="{641CD582-38CC-4227-ADFA-3B17DA4DF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5f20e-63c6-4db7-82a8-e16330fe1b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1551</Words>
  <Characters>8846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Biewener</dc:creator>
  <cp:lastModifiedBy>Caroline Cruz</cp:lastModifiedBy>
  <cp:revision>2</cp:revision>
  <dcterms:created xsi:type="dcterms:W3CDTF">2015-11-06T03:57:00Z</dcterms:created>
  <dcterms:modified xsi:type="dcterms:W3CDTF">2015-11-06T03:57:00Z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0x01010039208797DBA62B4BBA1E31AF3A106EA7</vt:lpwstr>
  </property>
</Properties>
</file>